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DA" w:rsidRDefault="00CE34DA"/>
    <w:p w:rsidR="00CE34DA" w:rsidRDefault="009B5AEE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1628F2B5" wp14:editId="3BF3C699">
            <wp:simplePos x="0" y="0"/>
            <wp:positionH relativeFrom="margin">
              <wp:posOffset>1615440</wp:posOffset>
            </wp:positionH>
            <wp:positionV relativeFrom="paragraph">
              <wp:posOffset>196850</wp:posOffset>
            </wp:positionV>
            <wp:extent cx="5429250" cy="2218690"/>
            <wp:effectExtent l="0" t="0" r="0" b="0"/>
            <wp:wrapNone/>
            <wp:docPr id="2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221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9B5AEE" w:rsidRDefault="009B5AEE"/>
    <w:p w:rsidR="00DA0DAE" w:rsidRDefault="00B05669" w:rsidP="009B5AEE">
      <w:pPr>
        <w:jc w:val="center"/>
        <w:rPr>
          <w:color w:val="1F3864" w:themeColor="accent5" w:themeShade="80"/>
          <w:sz w:val="96"/>
          <w:szCs w:val="96"/>
        </w:rPr>
      </w:pPr>
      <w:r>
        <w:rPr>
          <w:color w:val="1F3864" w:themeColor="accent5" w:themeShade="80"/>
          <w:sz w:val="96"/>
          <w:szCs w:val="96"/>
        </w:rPr>
        <w:t>SSOE-</w:t>
      </w:r>
      <w:r w:rsidR="009B5AEE" w:rsidRPr="00DC550D">
        <w:rPr>
          <w:color w:val="1F3864" w:themeColor="accent5" w:themeShade="80"/>
          <w:sz w:val="96"/>
          <w:szCs w:val="96"/>
        </w:rPr>
        <w:t>MBS doorlopende leerlijn rekenen 1-</w:t>
      </w:r>
      <w:r w:rsidR="00FA5756">
        <w:rPr>
          <w:color w:val="1F3864" w:themeColor="accent5" w:themeShade="80"/>
          <w:sz w:val="96"/>
          <w:szCs w:val="96"/>
        </w:rPr>
        <w:t>8</w:t>
      </w:r>
      <w:bookmarkStart w:id="0" w:name="_GoBack"/>
      <w:bookmarkEnd w:id="0"/>
    </w:p>
    <w:p w:rsidR="009B5AEE" w:rsidRPr="00DA0DAE" w:rsidRDefault="00DA0DAE" w:rsidP="009B5AEE">
      <w:pPr>
        <w:jc w:val="center"/>
        <w:rPr>
          <w:color w:val="1F3864" w:themeColor="accent5" w:themeShade="80"/>
          <w:sz w:val="28"/>
          <w:szCs w:val="28"/>
        </w:rPr>
      </w:pPr>
      <w:r>
        <w:rPr>
          <w:color w:val="1F3864" w:themeColor="accent5" w:themeShade="80"/>
          <w:sz w:val="28"/>
          <w:szCs w:val="28"/>
        </w:rPr>
        <w:t>niveau 1 tot 8 SO</w:t>
      </w:r>
    </w:p>
    <w:p w:rsidR="009B5AEE" w:rsidRDefault="009B5AEE">
      <w:r>
        <w:br w:type="page"/>
      </w:r>
    </w:p>
    <w:bookmarkStart w:id="1" w:name="_Toc531703551" w:displacedByCustomXml="next"/>
    <w:sdt>
      <w:sdtPr>
        <w:rPr>
          <w:rFonts w:eastAsiaTheme="minorHAnsi" w:cstheme="minorBidi"/>
          <w:b w:val="0"/>
          <w:bCs/>
          <w:color w:val="auto"/>
          <w:sz w:val="17"/>
          <w:szCs w:val="22"/>
          <w:lang w:eastAsia="en-US"/>
        </w:rPr>
        <w:id w:val="-985473777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673F39" w:rsidRDefault="00673F39" w:rsidP="0005029E">
          <w:pPr>
            <w:pStyle w:val="Kop2"/>
          </w:pPr>
          <w:r>
            <w:t>Inhoud</w:t>
          </w:r>
          <w:bookmarkEnd w:id="1"/>
        </w:p>
        <w:p w:rsidR="00515425" w:rsidRDefault="00673F39">
          <w:pPr>
            <w:pStyle w:val="Inhopg2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1703551" w:history="1">
            <w:r w:rsidR="00515425" w:rsidRPr="004C143A">
              <w:rPr>
                <w:rStyle w:val="Hyperlink"/>
                <w:noProof/>
              </w:rPr>
              <w:t>Inhoud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_Toc531703551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2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2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2" w:history="1">
            <w:r w:rsidR="00515425" w:rsidRPr="004C143A">
              <w:rPr>
                <w:rStyle w:val="Hyperlink"/>
                <w:noProof/>
              </w:rPr>
              <w:t>Leerstofjaarklas, fundamenteel niveau in relatie tot de leerlijnen.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_Toc531703552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3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3" w:history="1">
            <w:r w:rsidR="00515425" w:rsidRPr="004C143A">
              <w:rPr>
                <w:rStyle w:val="Hyperlink"/>
                <w:noProof/>
              </w:rPr>
              <w:t>Leerlijn: 1.1 Aangeven van aantallen en het uitvoeren van bewerkingen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_Toc531703553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6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4" w:history="1">
            <w:r w:rsidR="00515425" w:rsidRPr="004C143A">
              <w:rPr>
                <w:rStyle w:val="Hyperlink"/>
                <w:noProof/>
              </w:rPr>
              <w:t>Leerlijn: 1.2 Koppeling hoeveelheden aan getallen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_Toc531703554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7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5" w:history="1">
            <w:r w:rsidR="00515425" w:rsidRPr="004C143A">
              <w:rPr>
                <w:rStyle w:val="Hyperlink"/>
                <w:noProof/>
              </w:rPr>
              <w:t xml:space="preserve">Leerlijn: 1.3 </w:t>
            </w:r>
            <w:r w:rsidR="00515425" w:rsidRPr="004C143A">
              <w:rPr>
                <w:rStyle w:val="Hyperlink"/>
                <w:rFonts w:eastAsia="MS Mincho"/>
                <w:noProof/>
                <w:lang w:eastAsia="nl-NL"/>
              </w:rPr>
              <w:t>Ordenen van hoeveelheden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_Toc531703555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8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6" w:history="1">
            <w:r w:rsidR="00515425" w:rsidRPr="004C143A">
              <w:rPr>
                <w:rStyle w:val="Hyperlink"/>
                <w:noProof/>
              </w:rPr>
              <w:t>Leerlijn: 2.1 De telrij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_Toc531703556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9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7" w:history="1">
            <w:r w:rsidR="00515425" w:rsidRPr="004C143A">
              <w:rPr>
                <w:rStyle w:val="Hyperlink"/>
                <w:noProof/>
              </w:rPr>
              <w:t>Leerlijn: 2.2 Getallen lezen, noteren en vergelijken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_Toc531703557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10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8" w:history="1">
            <w:r w:rsidR="00515425" w:rsidRPr="004C143A">
              <w:rPr>
                <w:rStyle w:val="Hyperlink"/>
                <w:noProof/>
              </w:rPr>
              <w:t>Leerlijn: 2.3 Handig rekenen met eenvoudige getallen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_Toc531703558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11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59" w:history="1">
            <w:r w:rsidR="00515425" w:rsidRPr="004C143A">
              <w:rPr>
                <w:rStyle w:val="Hyperlink"/>
                <w:noProof/>
              </w:rPr>
              <w:t>Leerlijn: 2.4 Vermenigvuldigen en delen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_Toc531703559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12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0" w:history="1">
            <w:r w:rsidR="00515425" w:rsidRPr="004C143A">
              <w:rPr>
                <w:rStyle w:val="Hyperlink"/>
                <w:noProof/>
              </w:rPr>
              <w:t>Leerlijn: 3.1 Klokkijken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_Toc531703560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13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1" w:history="1">
            <w:r w:rsidR="00515425" w:rsidRPr="004C143A">
              <w:rPr>
                <w:rStyle w:val="Hyperlink"/>
                <w:noProof/>
              </w:rPr>
              <w:t>Leerlijn: 3.2 Kalender en agenda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_Toc531703561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14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2" w:history="1">
            <w:r w:rsidR="00515425" w:rsidRPr="004C143A">
              <w:rPr>
                <w:rStyle w:val="Hyperlink"/>
                <w:noProof/>
              </w:rPr>
              <w:t>Leerlijn: 4.1 Lengte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_Toc531703562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15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3" w:history="1">
            <w:r w:rsidR="00515425" w:rsidRPr="004C143A">
              <w:rPr>
                <w:rStyle w:val="Hyperlink"/>
                <w:noProof/>
              </w:rPr>
              <w:t>Leerlijn: 4.2 Gewicht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_Toc531703563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16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4" w:history="1">
            <w:r w:rsidR="00515425" w:rsidRPr="004C143A">
              <w:rPr>
                <w:rStyle w:val="Hyperlink"/>
                <w:noProof/>
              </w:rPr>
              <w:t>Leerlijn: 4.3 Inhoud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_Toc531703564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16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5" w:history="1">
            <w:r w:rsidR="00515425" w:rsidRPr="004C143A">
              <w:rPr>
                <w:rStyle w:val="Hyperlink"/>
                <w:noProof/>
              </w:rPr>
              <w:t>Leerlijn: 4.4 Temperatuur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_Toc531703565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16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6" w:history="1">
            <w:r w:rsidR="00515425" w:rsidRPr="004C143A">
              <w:rPr>
                <w:rStyle w:val="Hyperlink"/>
                <w:noProof/>
              </w:rPr>
              <w:t>Leerlijn: 5 Geld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_Toc531703566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17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7" w:history="1">
            <w:r w:rsidR="00515425" w:rsidRPr="004C143A">
              <w:rPr>
                <w:rStyle w:val="Hyperlink"/>
                <w:noProof/>
              </w:rPr>
              <w:t>Leerlijn: 6.1 Meetkunde: sorteren en ordenen en construeren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_Toc531703567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18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515425" w:rsidRDefault="00FA5756">
          <w:pPr>
            <w:pStyle w:val="Inhopg3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sz w:val="22"/>
              <w:lang w:eastAsia="nl-NL"/>
            </w:rPr>
          </w:pPr>
          <w:hyperlink w:anchor="_Toc531703568" w:history="1">
            <w:r w:rsidR="00515425" w:rsidRPr="004C143A">
              <w:rPr>
                <w:rStyle w:val="Hyperlink"/>
                <w:noProof/>
              </w:rPr>
              <w:t>Leerlijn: 6.2 Meetkunde: ruimtelijk redeneren, informatieverwerking</w:t>
            </w:r>
            <w:r w:rsidR="00515425">
              <w:rPr>
                <w:noProof/>
                <w:webHidden/>
              </w:rPr>
              <w:tab/>
            </w:r>
            <w:r w:rsidR="00515425">
              <w:rPr>
                <w:noProof/>
                <w:webHidden/>
              </w:rPr>
              <w:fldChar w:fldCharType="begin"/>
            </w:r>
            <w:r w:rsidR="00515425">
              <w:rPr>
                <w:noProof/>
                <w:webHidden/>
              </w:rPr>
              <w:instrText xml:space="preserve"> PAGEREF _Toc531703568 \h </w:instrText>
            </w:r>
            <w:r w:rsidR="00515425">
              <w:rPr>
                <w:noProof/>
                <w:webHidden/>
              </w:rPr>
            </w:r>
            <w:r w:rsidR="00515425">
              <w:rPr>
                <w:noProof/>
                <w:webHidden/>
              </w:rPr>
              <w:fldChar w:fldCharType="separate"/>
            </w:r>
            <w:r w:rsidR="00A90248">
              <w:rPr>
                <w:noProof/>
                <w:webHidden/>
              </w:rPr>
              <w:t>20</w:t>
            </w:r>
            <w:r w:rsidR="00515425">
              <w:rPr>
                <w:noProof/>
                <w:webHidden/>
              </w:rPr>
              <w:fldChar w:fldCharType="end"/>
            </w:r>
          </w:hyperlink>
        </w:p>
        <w:p w:rsidR="00673F39" w:rsidRDefault="00673F39">
          <w:r>
            <w:rPr>
              <w:b/>
              <w:bCs/>
            </w:rPr>
            <w:fldChar w:fldCharType="end"/>
          </w:r>
        </w:p>
      </w:sdtContent>
    </w:sdt>
    <w:p w:rsidR="007F0D42" w:rsidRDefault="007F0D42">
      <w:pPr>
        <w:rPr>
          <w:rFonts w:eastAsia="MS Mincho" w:cstheme="majorBidi"/>
          <w:b/>
          <w:color w:val="1F3864" w:themeColor="accent5" w:themeShade="80"/>
          <w:sz w:val="20"/>
          <w:szCs w:val="17"/>
          <w:lang w:eastAsia="nl-NL"/>
        </w:rPr>
      </w:pPr>
      <w:r>
        <w:br w:type="page"/>
      </w:r>
    </w:p>
    <w:p w:rsidR="0014164B" w:rsidRPr="002E779E" w:rsidRDefault="0014164B" w:rsidP="0005029E">
      <w:pPr>
        <w:pStyle w:val="Kop2"/>
        <w:rPr>
          <w:rFonts w:asciiTheme="minorHAnsi" w:hAnsiTheme="minorHAnsi"/>
        </w:rPr>
      </w:pPr>
      <w:bookmarkStart w:id="2" w:name="_Toc531703552"/>
      <w:r>
        <w:lastRenderedPageBreak/>
        <w:t>Leerstofjaarklas, fundamenteel niveau in relatie tot de l</w:t>
      </w:r>
      <w:r w:rsidRPr="002E779E">
        <w:t>eerlijnen</w:t>
      </w:r>
      <w:r>
        <w:t>.</w:t>
      </w:r>
      <w:bookmarkEnd w:id="2"/>
      <w:r>
        <w:rPr>
          <w:rFonts w:asciiTheme="minorHAnsi" w:hAnsiTheme="minorHAnsi"/>
        </w:rPr>
        <w:t xml:space="preserve"> </w:t>
      </w:r>
    </w:p>
    <w:p w:rsidR="0014164B" w:rsidRDefault="0014164B"/>
    <w:p w:rsidR="009B5AEE" w:rsidRDefault="009B5B77">
      <w:r>
        <w:t xml:space="preserve">In onderstaand schema vind je </w:t>
      </w:r>
      <w:r w:rsidR="007C6D10">
        <w:t>een</w:t>
      </w:r>
      <w:r>
        <w:t xml:space="preserve"> uitwerking</w:t>
      </w:r>
      <w:r w:rsidR="002E1209">
        <w:t xml:space="preserve"> van de reguliere leerstofjaarklas in relatie tot het n</w:t>
      </w:r>
      <w:r w:rsidR="00BD35C9">
        <w:t>iveau op de leerlijn</w:t>
      </w:r>
      <w:r w:rsidR="003E3B70">
        <w:t>,</w:t>
      </w:r>
      <w:r w:rsidR="00BD35C9">
        <w:t xml:space="preserve"> met een verwijzing naar het fundamenteel niveau. Daarmee kan het doe</w:t>
      </w:r>
      <w:r w:rsidR="003E3B70">
        <w:t xml:space="preserve">lgroepenmodel van </w:t>
      </w:r>
      <w:r w:rsidR="00956FBF">
        <w:t>LECSO</w:t>
      </w:r>
      <w:r w:rsidR="003E3B70">
        <w:t xml:space="preserve"> vertaald</w:t>
      </w:r>
      <w:r w:rsidR="00BD35C9">
        <w:t xml:space="preserve"> worden naar de populatie binnen de school.</w:t>
      </w:r>
      <w:r w:rsidR="007C6D10">
        <w:t xml:space="preserve"> </w:t>
      </w:r>
    </w:p>
    <w:p w:rsidR="00976A75" w:rsidRDefault="007C6D10">
      <w:r>
        <w:t>B</w:t>
      </w:r>
      <w:r w:rsidR="003E3B70">
        <w:t>ijvoorbeeld:</w:t>
      </w:r>
      <w:r>
        <w:t xml:space="preserve"> </w:t>
      </w:r>
      <w:r w:rsidR="00457683">
        <w:t>doelgroep</w:t>
      </w:r>
      <w:r w:rsidR="00956FBF">
        <w:t>en</w:t>
      </w:r>
      <w:r w:rsidR="00457683">
        <w:t xml:space="preserve"> 1 en 2 (</w:t>
      </w:r>
      <w:r w:rsidR="003E3B70">
        <w:t>zorggroepen</w:t>
      </w:r>
      <w:r w:rsidR="00457683" w:rsidRPr="00956FBF">
        <w:t>)</w:t>
      </w:r>
      <w:r w:rsidRPr="00956FBF">
        <w:t xml:space="preserve"> </w:t>
      </w:r>
      <w:r w:rsidR="00E442D8" w:rsidRPr="00956FBF">
        <w:t xml:space="preserve">behalen </w:t>
      </w:r>
      <w:r w:rsidRPr="00956FBF">
        <w:t xml:space="preserve">tot </w:t>
      </w:r>
      <w:r w:rsidR="00E442D8" w:rsidRPr="00956FBF">
        <w:t>niveau</w:t>
      </w:r>
      <w:r>
        <w:t xml:space="preserve"> </w:t>
      </w:r>
      <w:r w:rsidR="00457683">
        <w:t>3 in het</w:t>
      </w:r>
      <w:r w:rsidR="00064085">
        <w:t xml:space="preserve"> ZML</w:t>
      </w:r>
      <w:r w:rsidR="00457683">
        <w:t xml:space="preserve"> SO</w:t>
      </w:r>
      <w:r w:rsidR="00A86BCC">
        <w:t>. Doelgroep 3</w:t>
      </w:r>
      <w:r>
        <w:t xml:space="preserve"> </w:t>
      </w:r>
      <w:r w:rsidR="00E442D8" w:rsidRPr="00956FBF">
        <w:t>behaalt tot niveau</w:t>
      </w:r>
      <w:r>
        <w:t xml:space="preserve"> </w:t>
      </w:r>
      <w:r w:rsidR="00183E31">
        <w:t>8</w:t>
      </w:r>
      <w:r w:rsidR="00A86BCC">
        <w:t xml:space="preserve"> in het </w:t>
      </w:r>
      <w:r w:rsidR="00064085">
        <w:t xml:space="preserve">ZML </w:t>
      </w:r>
      <w:r w:rsidR="00A86BCC">
        <w:t>SO</w:t>
      </w:r>
      <w:r w:rsidR="00064085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712"/>
        <w:gridCol w:w="715"/>
        <w:gridCol w:w="712"/>
        <w:gridCol w:w="714"/>
        <w:gridCol w:w="717"/>
        <w:gridCol w:w="714"/>
        <w:gridCol w:w="711"/>
        <w:gridCol w:w="714"/>
        <w:gridCol w:w="711"/>
        <w:gridCol w:w="714"/>
        <w:gridCol w:w="711"/>
        <w:gridCol w:w="714"/>
        <w:gridCol w:w="711"/>
        <w:gridCol w:w="714"/>
        <w:gridCol w:w="711"/>
        <w:gridCol w:w="711"/>
      </w:tblGrid>
      <w:tr w:rsidR="00976A75" w:rsidRPr="00970451" w:rsidTr="006557D1">
        <w:trPr>
          <w:cantSplit/>
          <w:trHeight w:val="1701"/>
        </w:trPr>
        <w:tc>
          <w:tcPr>
            <w:tcW w:w="911" w:type="pct"/>
            <w:shd w:val="clear" w:color="auto" w:fill="BDD6EE" w:themeFill="accent1" w:themeFillTint="66"/>
            <w:textDirection w:val="btLr"/>
          </w:tcPr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  <w:p w:rsidR="00976A75" w:rsidRPr="004A3D7C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7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b/>
                <w:sz w:val="16"/>
                <w:szCs w:val="16"/>
              </w:rPr>
              <w:t>Haalt geen onderdelen op 1F</w:t>
            </w: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b/>
                <w:sz w:val="16"/>
                <w:szCs w:val="16"/>
              </w:rPr>
              <w:t>Haalt op enkele onderdelen 1F</w:t>
            </w: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b/>
                <w:sz w:val="16"/>
                <w:szCs w:val="16"/>
              </w:rPr>
              <w:t>Haalt op onderdelen 1F</w:t>
            </w: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b/>
                <w:sz w:val="16"/>
                <w:szCs w:val="16"/>
              </w:rPr>
              <w:t>1F</w:t>
            </w:r>
          </w:p>
        </w:tc>
        <w:tc>
          <w:tcPr>
            <w:tcW w:w="255" w:type="pct"/>
            <w:shd w:val="clear" w:color="auto" w:fill="BDD6EE" w:themeFill="accent1" w:themeFillTint="66"/>
            <w:textDirection w:val="btLr"/>
          </w:tcPr>
          <w:p w:rsidR="00976A75" w:rsidRPr="008A12A9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BDD6EE" w:themeFill="accent1" w:themeFillTint="66"/>
            <w:textDirection w:val="btLr"/>
          </w:tcPr>
          <w:p w:rsidR="00976A75" w:rsidRPr="00970451" w:rsidRDefault="00976A75" w:rsidP="009B5AEE">
            <w:pPr>
              <w:ind w:left="113" w:right="113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970451">
              <w:rPr>
                <w:rFonts w:asciiTheme="minorHAnsi" w:eastAsia="Calibri" w:hAnsiTheme="minorHAnsi"/>
                <w:b/>
                <w:sz w:val="16"/>
                <w:szCs w:val="16"/>
              </w:rPr>
              <w:t>Haalt op onderdelen 2F</w:t>
            </w:r>
          </w:p>
        </w:tc>
      </w:tr>
      <w:tr w:rsidR="00976A75" w:rsidRPr="002E779E" w:rsidTr="006557D1">
        <w:tc>
          <w:tcPr>
            <w:tcW w:w="911" w:type="pct"/>
            <w:shd w:val="clear" w:color="auto" w:fill="BDD6EE" w:themeFill="accent1" w:themeFillTint="66"/>
          </w:tcPr>
          <w:p w:rsidR="00976A75" w:rsidRPr="004A3D7C" w:rsidRDefault="00976A75" w:rsidP="009B5AEE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4A3D7C">
              <w:rPr>
                <w:rFonts w:asciiTheme="minorHAnsi" w:eastAsia="Calibri" w:hAnsiTheme="minorHAnsi"/>
                <w:b/>
                <w:sz w:val="16"/>
                <w:szCs w:val="16"/>
              </w:rPr>
              <w:t>Niveau leerlijn ZML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6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7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8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10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11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12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13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14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15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2E779E" w:rsidRDefault="00976A75" w:rsidP="009B5AEE">
            <w:pPr>
              <w:jc w:val="center"/>
              <w:rPr>
                <w:rFonts w:asciiTheme="minorHAnsi" w:eastAsia="Calibri" w:hAnsiTheme="minorHAnsi"/>
                <w:sz w:val="22"/>
              </w:rPr>
            </w:pPr>
            <w:r w:rsidRPr="002E779E">
              <w:rPr>
                <w:rFonts w:asciiTheme="minorHAnsi" w:eastAsia="Calibri" w:hAnsiTheme="minorHAnsi"/>
                <w:sz w:val="22"/>
              </w:rPr>
              <w:t>16</w:t>
            </w:r>
          </w:p>
        </w:tc>
      </w:tr>
      <w:tr w:rsidR="00976A75" w:rsidRPr="002E779E" w:rsidTr="006557D1">
        <w:tc>
          <w:tcPr>
            <w:tcW w:w="911" w:type="pct"/>
            <w:shd w:val="clear" w:color="auto" w:fill="BDD6EE" w:themeFill="accent1" w:themeFillTint="66"/>
          </w:tcPr>
          <w:p w:rsidR="00976A75" w:rsidRPr="004A3D7C" w:rsidRDefault="00976A75" w:rsidP="009B5AEE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Aanbod leerstof</w:t>
            </w:r>
            <w:r w:rsidRPr="00FF67AF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 xml:space="preserve"> Instructi</w:t>
            </w:r>
            <w:r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>e</w:t>
            </w:r>
            <w:r w:rsidRPr="00FF67AF">
              <w:rPr>
                <w:rFonts w:asciiTheme="minorHAnsi" w:eastAsia="Calibri" w:hAnsiTheme="minorHAnsi"/>
                <w:b/>
                <w:sz w:val="16"/>
                <w:szCs w:val="16"/>
                <w:u w:val="single"/>
              </w:rPr>
              <w:t xml:space="preserve">niveau </w:t>
            </w: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>l</w:t>
            </w:r>
            <w:r w:rsidRPr="004A3D7C">
              <w:rPr>
                <w:rFonts w:asciiTheme="minorHAnsi" w:eastAsia="Calibri" w:hAnsiTheme="minorHAnsi"/>
                <w:b/>
                <w:sz w:val="16"/>
                <w:szCs w:val="16"/>
              </w:rPr>
              <w:t>eerlijn rekenen regulier</w:t>
            </w:r>
          </w:p>
        </w:tc>
        <w:tc>
          <w:tcPr>
            <w:tcW w:w="1279" w:type="pct"/>
            <w:gridSpan w:val="5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rekenvoorwaarde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M</w:t>
            </w:r>
            <w:r w:rsidRPr="008A12A9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M</w:t>
            </w:r>
            <w:r w:rsidRPr="008A12A9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E3</w:t>
            </w: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M</w:t>
            </w:r>
            <w:r w:rsidRPr="008A12A9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E4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M5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E5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M6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E6</w:t>
            </w:r>
          </w:p>
        </w:tc>
        <w:tc>
          <w:tcPr>
            <w:tcW w:w="255" w:type="pct"/>
            <w:shd w:val="clear" w:color="auto" w:fill="BDD6EE" w:themeFill="accent1" w:themeFillTint="66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A12A9">
              <w:rPr>
                <w:rFonts w:asciiTheme="minorHAnsi" w:eastAsia="Calibri" w:hAnsiTheme="minorHAnsi"/>
                <w:sz w:val="16"/>
                <w:szCs w:val="16"/>
              </w:rPr>
              <w:t>M7</w:t>
            </w:r>
          </w:p>
        </w:tc>
        <w:tc>
          <w:tcPr>
            <w:tcW w:w="256" w:type="pct"/>
            <w:shd w:val="clear" w:color="auto" w:fill="BDD6EE" w:themeFill="accent1" w:themeFillTint="66"/>
          </w:tcPr>
          <w:p w:rsidR="00976A75" w:rsidRPr="002E779E" w:rsidRDefault="00976A75" w:rsidP="009B5AEE">
            <w:pPr>
              <w:jc w:val="center"/>
              <w:rPr>
                <w:rFonts w:asciiTheme="minorHAnsi" w:eastAsia="Calibri" w:hAnsiTheme="minorHAnsi"/>
                <w:sz w:val="22"/>
              </w:rPr>
            </w:pPr>
            <w:r w:rsidRPr="001A1736">
              <w:rPr>
                <w:rFonts w:asciiTheme="minorHAnsi" w:eastAsia="Calibri" w:hAnsiTheme="minorHAnsi"/>
                <w:sz w:val="16"/>
                <w:szCs w:val="16"/>
              </w:rPr>
              <w:t>E7</w:t>
            </w:r>
          </w:p>
        </w:tc>
      </w:tr>
      <w:tr w:rsidR="00976A75" w:rsidRPr="002E779E" w:rsidTr="006557D1">
        <w:tc>
          <w:tcPr>
            <w:tcW w:w="911" w:type="pct"/>
            <w:shd w:val="clear" w:color="auto" w:fill="auto"/>
          </w:tcPr>
          <w:p w:rsidR="00976A75" w:rsidRPr="004A3D7C" w:rsidRDefault="00976A75" w:rsidP="009B5AEE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7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5" w:type="pct"/>
            <w:tcBorders>
              <w:bottom w:val="single" w:sz="4" w:space="0" w:color="auto"/>
            </w:tcBorders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5" w:type="pct"/>
            <w:shd w:val="clear" w:color="auto" w:fill="auto"/>
          </w:tcPr>
          <w:p w:rsidR="00976A75" w:rsidRPr="008A12A9" w:rsidRDefault="00976A75" w:rsidP="009B5AEE">
            <w:pPr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56" w:type="pct"/>
            <w:shd w:val="clear" w:color="auto" w:fill="auto"/>
          </w:tcPr>
          <w:p w:rsidR="00976A75" w:rsidRPr="002E779E" w:rsidRDefault="00976A75" w:rsidP="009B5AEE">
            <w:pPr>
              <w:jc w:val="center"/>
              <w:rPr>
                <w:rFonts w:asciiTheme="minorHAnsi" w:eastAsia="Calibri" w:hAnsiTheme="minorHAnsi"/>
                <w:sz w:val="22"/>
              </w:rPr>
            </w:pPr>
          </w:p>
        </w:tc>
      </w:tr>
    </w:tbl>
    <w:p w:rsidR="00976A75" w:rsidRDefault="00976A75">
      <w:r>
        <w:br w:type="page"/>
      </w:r>
    </w:p>
    <w:p w:rsidR="009B32FF" w:rsidRDefault="009B32FF" w:rsidP="0005029E">
      <w:pPr>
        <w:pStyle w:val="Kop2"/>
      </w:pPr>
      <w:bookmarkStart w:id="3" w:name="_Totaal_overzicht_"/>
      <w:bookmarkEnd w:id="3"/>
    </w:p>
    <w:tbl>
      <w:tblPr>
        <w:tblStyle w:val="Rastertabel4-Accent5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9B32FF" w:rsidTr="009B32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9B32FF" w:rsidRPr="00115842" w:rsidRDefault="00C0140A" w:rsidP="009B32FF">
            <w:pPr>
              <w:ind w:left="414" w:hanging="414"/>
              <w:rPr>
                <w:color w:val="FFFFFF"/>
                <w:szCs w:val="17"/>
              </w:rPr>
            </w:pPr>
            <w:r>
              <w:rPr>
                <w:color w:val="FFFFFF"/>
                <w:szCs w:val="17"/>
              </w:rPr>
              <w:t xml:space="preserve">Totale aanvulling van de leerlijn </w:t>
            </w:r>
            <w:r w:rsidR="009B32FF">
              <w:rPr>
                <w:color w:val="FFFFFF"/>
                <w:szCs w:val="17"/>
              </w:rPr>
              <w:t>zowel de witte vlek als de inhoud tot leerlijn 16</w:t>
            </w:r>
          </w:p>
        </w:tc>
        <w:tc>
          <w:tcPr>
            <w:tcW w:w="4649" w:type="dxa"/>
          </w:tcPr>
          <w:p w:rsidR="009B32FF" w:rsidRPr="00115842" w:rsidRDefault="009B32FF" w:rsidP="009B32FF">
            <w:pPr>
              <w:ind w:left="164" w:hanging="1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Cs w:val="17"/>
              </w:rPr>
            </w:pPr>
            <w:r w:rsidRPr="00115842">
              <w:rPr>
                <w:color w:val="FFFFFF"/>
                <w:szCs w:val="17"/>
              </w:rPr>
              <w:t>Kerndoelen</w:t>
            </w:r>
            <w:r>
              <w:rPr>
                <w:color w:val="FFFFFF"/>
                <w:szCs w:val="17"/>
              </w:rPr>
              <w:t xml:space="preserve"> ZML SO</w:t>
            </w:r>
          </w:p>
        </w:tc>
        <w:tc>
          <w:tcPr>
            <w:tcW w:w="4650" w:type="dxa"/>
          </w:tcPr>
          <w:p w:rsidR="009B32FF" w:rsidRDefault="00C0140A" w:rsidP="009B32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FFFF"/>
                <w:szCs w:val="17"/>
              </w:rPr>
              <w:t>Kerndoelen VSO Dagbesteding/arbeid</w:t>
            </w:r>
          </w:p>
        </w:tc>
      </w:tr>
      <w:tr w:rsidR="00C0140A" w:rsidTr="009B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C0140A" w:rsidRPr="00D74C9C" w:rsidRDefault="00C0140A" w:rsidP="00C0140A">
            <w:pPr>
              <w:rPr>
                <w:b w:val="0"/>
              </w:rPr>
            </w:pPr>
            <w:r w:rsidRPr="00D74C9C">
              <w:rPr>
                <w:b w:val="0"/>
              </w:rPr>
              <w:t xml:space="preserve">Leerlijn 1.1 Aangeven van aantallen en het uitvoeren van bewerkingen </w:t>
            </w:r>
          </w:p>
          <w:p w:rsidR="00C0140A" w:rsidRPr="00D74C9C" w:rsidRDefault="00C0140A" w:rsidP="00C0140A">
            <w:pPr>
              <w:rPr>
                <w:b w:val="0"/>
              </w:rPr>
            </w:pPr>
          </w:p>
          <w:p w:rsidR="00C13151" w:rsidRPr="00D74C9C" w:rsidRDefault="00F37F95" w:rsidP="00C13151">
            <w:pPr>
              <w:rPr>
                <w:b w:val="0"/>
                <w:lang w:eastAsia="nl-NL"/>
              </w:rPr>
            </w:pPr>
            <w:r>
              <w:rPr>
                <w:b w:val="0"/>
              </w:rPr>
              <w:t xml:space="preserve">Leerlijn: </w:t>
            </w:r>
            <w:r w:rsidR="00C13151" w:rsidRPr="00D74C9C">
              <w:rPr>
                <w:b w:val="0"/>
              </w:rPr>
              <w:t xml:space="preserve">1.2 </w:t>
            </w:r>
            <w:r w:rsidR="00C13151">
              <w:rPr>
                <w:b w:val="0"/>
              </w:rPr>
              <w:t>Koppeling hoeveelheden aan getallen</w:t>
            </w:r>
          </w:p>
          <w:p w:rsidR="00C13151" w:rsidRPr="00D74C9C" w:rsidRDefault="00C13151" w:rsidP="00C13151">
            <w:pPr>
              <w:rPr>
                <w:b w:val="0"/>
              </w:rPr>
            </w:pPr>
          </w:p>
          <w:p w:rsidR="00C13151" w:rsidRPr="00D74C9C" w:rsidRDefault="00F37F95" w:rsidP="00C13151">
            <w:pPr>
              <w:rPr>
                <w:b w:val="0"/>
                <w:color w:val="394443"/>
                <w:lang w:eastAsia="nl-NL"/>
              </w:rPr>
            </w:pPr>
            <w:r>
              <w:rPr>
                <w:b w:val="0"/>
              </w:rPr>
              <w:t xml:space="preserve">Leerlijn: </w:t>
            </w:r>
            <w:r w:rsidR="00C13151" w:rsidRPr="00D74C9C">
              <w:rPr>
                <w:b w:val="0"/>
              </w:rPr>
              <w:t xml:space="preserve">1.3 </w:t>
            </w:r>
            <w:r w:rsidR="00C13151">
              <w:rPr>
                <w:b w:val="0"/>
              </w:rPr>
              <w:t>Ordenen van hoeveelheden</w:t>
            </w:r>
          </w:p>
          <w:p w:rsidR="00C0140A" w:rsidRPr="00D74C9C" w:rsidRDefault="00C0140A" w:rsidP="009555F3">
            <w:pPr>
              <w:rPr>
                <w:b w:val="0"/>
                <w:szCs w:val="17"/>
              </w:rPr>
            </w:pPr>
          </w:p>
        </w:tc>
        <w:tc>
          <w:tcPr>
            <w:tcW w:w="4649" w:type="dxa"/>
          </w:tcPr>
          <w:p w:rsidR="00C0140A" w:rsidRPr="00A82200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A82200">
              <w:rPr>
                <w:szCs w:val="17"/>
              </w:rPr>
              <w:t xml:space="preserve">1. </w:t>
            </w:r>
            <w:r>
              <w:rPr>
                <w:szCs w:val="17"/>
              </w:rPr>
              <w:tab/>
            </w:r>
            <w:r w:rsidRPr="00A82200">
              <w:rPr>
                <w:szCs w:val="17"/>
              </w:rPr>
              <w:t>De leerling leert hoeveelheidbegrippen gebruiken en herkennen</w:t>
            </w: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  <w:p w:rsidR="00C0140A" w:rsidRPr="006B61C6" w:rsidRDefault="00C0140A" w:rsidP="00C014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/>
                <w:sz w:val="16"/>
                <w:szCs w:val="16"/>
              </w:rPr>
            </w:pPr>
          </w:p>
        </w:tc>
        <w:tc>
          <w:tcPr>
            <w:tcW w:w="4650" w:type="dxa"/>
          </w:tcPr>
          <w:p w:rsidR="00C0140A" w:rsidRPr="00A82200" w:rsidRDefault="00C0140A" w:rsidP="00672721">
            <w:pPr>
              <w:ind w:left="3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A82200">
              <w:rPr>
                <w:szCs w:val="17"/>
              </w:rPr>
              <w:t>1</w:t>
            </w:r>
            <w:r>
              <w:rPr>
                <w:szCs w:val="17"/>
              </w:rPr>
              <w:t>.</w:t>
            </w:r>
            <w:r>
              <w:rPr>
                <w:szCs w:val="17"/>
              </w:rPr>
              <w:tab/>
            </w:r>
            <w:r w:rsidRPr="00A82200">
              <w:rPr>
                <w:szCs w:val="17"/>
              </w:rPr>
              <w:t>De leerling leert zich oriënteren op en gebruik maken van orden</w:t>
            </w:r>
            <w:r>
              <w:rPr>
                <w:szCs w:val="17"/>
              </w:rPr>
              <w:t>en</w:t>
            </w:r>
            <w:r w:rsidRPr="00A82200">
              <w:rPr>
                <w:szCs w:val="17"/>
              </w:rPr>
              <w:t>de handelingen</w:t>
            </w:r>
          </w:p>
          <w:p w:rsidR="00C0140A" w:rsidRPr="00A82200" w:rsidRDefault="00C0140A" w:rsidP="00672721">
            <w:pPr>
              <w:ind w:left="3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A82200">
              <w:rPr>
                <w:szCs w:val="17"/>
              </w:rPr>
              <w:t xml:space="preserve">2. </w:t>
            </w:r>
            <w:r>
              <w:rPr>
                <w:szCs w:val="17"/>
              </w:rPr>
              <w:tab/>
            </w:r>
            <w:r w:rsidRPr="00A82200">
              <w:rPr>
                <w:szCs w:val="17"/>
              </w:rPr>
              <w:t>De leerling leert passende reken-wiskundetaal gebruiken en werken met getallen in betekenisvolle praktische situaties</w:t>
            </w:r>
          </w:p>
          <w:p w:rsidR="00C0140A" w:rsidRPr="00A82200" w:rsidRDefault="00C0140A" w:rsidP="00672721">
            <w:pPr>
              <w:ind w:left="3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A82200">
              <w:rPr>
                <w:szCs w:val="17"/>
              </w:rPr>
              <w:t xml:space="preserve">3. </w:t>
            </w:r>
            <w:r>
              <w:rPr>
                <w:szCs w:val="17"/>
              </w:rPr>
              <w:tab/>
            </w:r>
            <w:r w:rsidRPr="00A82200">
              <w:rPr>
                <w:szCs w:val="17"/>
              </w:rPr>
              <w:t>De leerling leert bij het oplossen van rekensituaties een hulpmiddel te gebruiken</w:t>
            </w:r>
          </w:p>
          <w:p w:rsidR="00C0140A" w:rsidRPr="00BB4CE1" w:rsidRDefault="00C0140A" w:rsidP="00672721">
            <w:pPr>
              <w:ind w:left="3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4CE1">
              <w:rPr>
                <w:sz w:val="16"/>
                <w:szCs w:val="16"/>
              </w:rPr>
              <w:t>4</w:t>
            </w:r>
            <w:r w:rsidR="00C13151" w:rsidRPr="00BB4CE1">
              <w:rPr>
                <w:sz w:val="16"/>
                <w:szCs w:val="16"/>
              </w:rPr>
              <w:t>.</w:t>
            </w:r>
            <w:r w:rsidRPr="00BB4CE1">
              <w:rPr>
                <w:sz w:val="16"/>
                <w:szCs w:val="16"/>
              </w:rPr>
              <w:t xml:space="preserve">   De leerling leert in betekenisvolle en praktische situaties werken met gangbare breuken, verhoudingen en decimale getallen</w:t>
            </w:r>
          </w:p>
          <w:p w:rsidR="00672721" w:rsidRPr="00BB4CE1" w:rsidRDefault="00672721" w:rsidP="00672721">
            <w:pPr>
              <w:ind w:left="370" w:hanging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B4CE1">
              <w:rPr>
                <w:sz w:val="16"/>
                <w:szCs w:val="16"/>
              </w:rPr>
              <w:t xml:space="preserve"> 5.   De leerling leert in praktische situaties problemen op te lossen</w:t>
            </w:r>
          </w:p>
          <w:p w:rsidR="00C0140A" w:rsidRPr="00115842" w:rsidRDefault="00C0140A" w:rsidP="00D74C9C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D74C9C" w:rsidTr="009B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672721" w:rsidRDefault="00672721" w:rsidP="00672721">
            <w:pPr>
              <w:rPr>
                <w:b w:val="0"/>
              </w:rPr>
            </w:pPr>
            <w:r>
              <w:rPr>
                <w:b w:val="0"/>
              </w:rPr>
              <w:t>Leerlijn:</w:t>
            </w:r>
            <w:r w:rsidR="00F37F95">
              <w:rPr>
                <w:b w:val="0"/>
              </w:rPr>
              <w:t xml:space="preserve"> </w:t>
            </w:r>
            <w:r>
              <w:rPr>
                <w:b w:val="0"/>
              </w:rPr>
              <w:t>2.1 De telrij</w:t>
            </w:r>
          </w:p>
          <w:p w:rsidR="00672721" w:rsidRDefault="00672721" w:rsidP="00672721">
            <w:pPr>
              <w:rPr>
                <w:b w:val="0"/>
              </w:rPr>
            </w:pPr>
          </w:p>
          <w:p w:rsidR="00672721" w:rsidRDefault="00672721" w:rsidP="00672721">
            <w:pPr>
              <w:rPr>
                <w:b w:val="0"/>
              </w:rPr>
            </w:pPr>
            <w:r>
              <w:rPr>
                <w:b w:val="0"/>
              </w:rPr>
              <w:t xml:space="preserve">Leerlijn: </w:t>
            </w:r>
            <w:r w:rsidRPr="00D74C9C">
              <w:rPr>
                <w:b w:val="0"/>
              </w:rPr>
              <w:t xml:space="preserve">2.2 </w:t>
            </w:r>
            <w:r>
              <w:rPr>
                <w:b w:val="0"/>
              </w:rPr>
              <w:t>Getallen lezen, noteren en vergelijken</w:t>
            </w:r>
          </w:p>
          <w:p w:rsidR="0076046E" w:rsidRPr="00D74C9C" w:rsidRDefault="0076046E" w:rsidP="00672721">
            <w:pPr>
              <w:rPr>
                <w:b w:val="0"/>
                <w:color w:val="394443"/>
                <w:lang w:eastAsia="nl-NL"/>
              </w:rPr>
            </w:pPr>
          </w:p>
          <w:p w:rsidR="00672721" w:rsidRDefault="00F37F95" w:rsidP="00672721">
            <w:pPr>
              <w:rPr>
                <w:b w:val="0"/>
              </w:rPr>
            </w:pPr>
            <w:r>
              <w:rPr>
                <w:b w:val="0"/>
              </w:rPr>
              <w:t xml:space="preserve">Leerlijn: </w:t>
            </w:r>
            <w:r w:rsidR="00672721" w:rsidRPr="00D74C9C">
              <w:rPr>
                <w:b w:val="0"/>
              </w:rPr>
              <w:t>2.3</w:t>
            </w:r>
            <w:r w:rsidR="00672721">
              <w:rPr>
                <w:b w:val="0"/>
              </w:rPr>
              <w:t xml:space="preserve"> Handig rekenen met eenvoudige getallen</w:t>
            </w:r>
          </w:p>
          <w:p w:rsidR="00D74C9C" w:rsidRPr="00D74C9C" w:rsidRDefault="00D74C9C" w:rsidP="009555F3"/>
        </w:tc>
        <w:tc>
          <w:tcPr>
            <w:tcW w:w="4649" w:type="dxa"/>
          </w:tcPr>
          <w:p w:rsidR="00D74C9C" w:rsidRPr="00A82200" w:rsidRDefault="00D74C9C" w:rsidP="00D74C9C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A82200">
              <w:rPr>
                <w:szCs w:val="17"/>
              </w:rPr>
              <w:t xml:space="preserve">2. </w:t>
            </w:r>
            <w:r>
              <w:rPr>
                <w:szCs w:val="17"/>
              </w:rPr>
              <w:tab/>
              <w:t>De leerling</w:t>
            </w:r>
            <w:r w:rsidRPr="00A82200">
              <w:rPr>
                <w:szCs w:val="17"/>
              </w:rPr>
              <w:t xml:space="preserve"> leert rekenhandelingen uitvoeren voor het functioneren in alledaagse situaties</w:t>
            </w:r>
          </w:p>
          <w:p w:rsidR="00D74C9C" w:rsidRPr="00A82200" w:rsidRDefault="00D74C9C" w:rsidP="00C0140A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</w:p>
        </w:tc>
        <w:tc>
          <w:tcPr>
            <w:tcW w:w="4650" w:type="dxa"/>
          </w:tcPr>
          <w:p w:rsidR="00D74C9C" w:rsidRPr="00BB4CE1" w:rsidRDefault="0070750E" w:rsidP="0070750E">
            <w:pPr>
              <w:ind w:left="3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BB4CE1">
              <w:rPr>
                <w:bCs/>
                <w:sz w:val="16"/>
                <w:szCs w:val="16"/>
              </w:rPr>
              <w:t xml:space="preserve">1. </w:t>
            </w:r>
            <w:r w:rsidR="00D74C9C" w:rsidRPr="00BB4CE1">
              <w:rPr>
                <w:bCs/>
                <w:sz w:val="16"/>
                <w:szCs w:val="16"/>
              </w:rPr>
              <w:t xml:space="preserve"> De leerling leert in praktische situaties </w:t>
            </w:r>
            <w:r w:rsidRPr="00BB4CE1">
              <w:rPr>
                <w:bCs/>
                <w:sz w:val="16"/>
                <w:szCs w:val="16"/>
              </w:rPr>
              <w:t xml:space="preserve">passende </w:t>
            </w:r>
            <w:r w:rsidR="00D74C9C" w:rsidRPr="00BB4CE1">
              <w:rPr>
                <w:bCs/>
                <w:sz w:val="16"/>
                <w:szCs w:val="16"/>
              </w:rPr>
              <w:t>rekentaal te gebruiken</w:t>
            </w:r>
          </w:p>
          <w:p w:rsidR="00D74C9C" w:rsidRPr="00BB4CE1" w:rsidRDefault="00D74C9C" w:rsidP="0070750E">
            <w:pPr>
              <w:ind w:left="3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 w:rsidRPr="00BB4CE1">
              <w:rPr>
                <w:bCs/>
                <w:sz w:val="16"/>
                <w:szCs w:val="16"/>
              </w:rPr>
              <w:t>2</w:t>
            </w:r>
            <w:r w:rsidR="0070750E" w:rsidRPr="00BB4CE1">
              <w:rPr>
                <w:bCs/>
                <w:sz w:val="16"/>
                <w:szCs w:val="16"/>
              </w:rPr>
              <w:t xml:space="preserve">. </w:t>
            </w:r>
            <w:r w:rsidRPr="00BB4CE1">
              <w:rPr>
                <w:bCs/>
                <w:sz w:val="16"/>
                <w:szCs w:val="16"/>
              </w:rPr>
              <w:t xml:space="preserve"> De leerling leert in praktische situaties problemen op te lossen</w:t>
            </w:r>
          </w:p>
          <w:p w:rsidR="00D74C9C" w:rsidRPr="00BB4CE1" w:rsidRDefault="00D74C9C" w:rsidP="0070750E">
            <w:pPr>
              <w:ind w:left="3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4CE1">
              <w:rPr>
                <w:sz w:val="16"/>
                <w:szCs w:val="16"/>
              </w:rPr>
              <w:t>3</w:t>
            </w:r>
            <w:r w:rsidR="0070750E" w:rsidRPr="00BB4CE1">
              <w:rPr>
                <w:sz w:val="16"/>
                <w:szCs w:val="16"/>
              </w:rPr>
              <w:t>.</w:t>
            </w:r>
            <w:r w:rsidRPr="00BB4CE1">
              <w:rPr>
                <w:szCs w:val="17"/>
              </w:rPr>
              <w:tab/>
            </w:r>
            <w:r w:rsidRPr="00BB4CE1">
              <w:rPr>
                <w:sz w:val="16"/>
                <w:szCs w:val="16"/>
              </w:rPr>
              <w:t>De leerling leert computer en rekenmachine te gebruiken als hulpmiddel en informatiebron</w:t>
            </w:r>
          </w:p>
          <w:p w:rsidR="00D74C9C" w:rsidRPr="00A82200" w:rsidRDefault="00D74C9C" w:rsidP="00C0140A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C0140A" w:rsidTr="009B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B6311D" w:rsidRDefault="00F37F95" w:rsidP="00B6311D">
            <w:pPr>
              <w:rPr>
                <w:b w:val="0"/>
              </w:rPr>
            </w:pPr>
            <w:r>
              <w:rPr>
                <w:b w:val="0"/>
              </w:rPr>
              <w:t xml:space="preserve">Leerlijn: </w:t>
            </w:r>
            <w:r w:rsidR="00B6311D">
              <w:rPr>
                <w:b w:val="0"/>
              </w:rPr>
              <w:t>3.1</w:t>
            </w:r>
            <w:r w:rsidR="00B6311D" w:rsidRPr="00D74C9C">
              <w:rPr>
                <w:b w:val="0"/>
              </w:rPr>
              <w:t xml:space="preserve"> </w:t>
            </w:r>
            <w:r w:rsidR="00B6311D">
              <w:rPr>
                <w:b w:val="0"/>
              </w:rPr>
              <w:t>Klokkijken</w:t>
            </w:r>
          </w:p>
          <w:p w:rsidR="00B6311D" w:rsidRPr="00B6311D" w:rsidRDefault="00B6311D" w:rsidP="00B6311D">
            <w:pPr>
              <w:rPr>
                <w:rStyle w:val="Hyperlink"/>
                <w:rFonts w:cs="Arial"/>
                <w:b w:val="0"/>
                <w:bCs w:val="0"/>
                <w:color w:val="212121"/>
                <w:szCs w:val="17"/>
              </w:rPr>
            </w:pPr>
          </w:p>
          <w:p w:rsidR="00B6311D" w:rsidRDefault="00B6311D" w:rsidP="00B6311D">
            <w:pPr>
              <w:rPr>
                <w:b w:val="0"/>
              </w:rPr>
            </w:pPr>
            <w:r w:rsidRPr="00D74C9C">
              <w:rPr>
                <w:b w:val="0"/>
              </w:rPr>
              <w:t>L</w:t>
            </w:r>
            <w:r>
              <w:rPr>
                <w:b w:val="0"/>
              </w:rPr>
              <w:t>eerlijn:</w:t>
            </w:r>
            <w:r w:rsidR="00F37F95">
              <w:rPr>
                <w:b w:val="0"/>
              </w:rPr>
              <w:t xml:space="preserve"> </w:t>
            </w:r>
            <w:r>
              <w:rPr>
                <w:b w:val="0"/>
              </w:rPr>
              <w:t>3.2</w:t>
            </w:r>
            <w:r w:rsidRPr="00D74C9C">
              <w:rPr>
                <w:b w:val="0"/>
              </w:rPr>
              <w:t xml:space="preserve"> </w:t>
            </w:r>
            <w:r>
              <w:rPr>
                <w:b w:val="0"/>
              </w:rPr>
              <w:t>Kalender en agendagebruik</w:t>
            </w:r>
          </w:p>
          <w:p w:rsidR="00C0140A" w:rsidRPr="00D74C9C" w:rsidRDefault="00C0140A" w:rsidP="009555F3">
            <w:pPr>
              <w:rPr>
                <w:b w:val="0"/>
              </w:rPr>
            </w:pPr>
          </w:p>
        </w:tc>
        <w:tc>
          <w:tcPr>
            <w:tcW w:w="4649" w:type="dxa"/>
          </w:tcPr>
          <w:p w:rsidR="00C0140A" w:rsidRDefault="00C0140A" w:rsidP="00C0140A">
            <w:pPr>
              <w:ind w:left="317" w:right="-44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115842">
              <w:rPr>
                <w:szCs w:val="17"/>
              </w:rPr>
              <w:t>3</w:t>
            </w:r>
            <w:r>
              <w:rPr>
                <w:szCs w:val="17"/>
              </w:rPr>
              <w:t xml:space="preserve">. </w:t>
            </w:r>
            <w:r>
              <w:rPr>
                <w:szCs w:val="17"/>
              </w:rPr>
              <w:tab/>
              <w:t>De leerling leert</w:t>
            </w:r>
            <w:r w:rsidRPr="00D628D3">
              <w:rPr>
                <w:szCs w:val="17"/>
              </w:rPr>
              <w:t xml:space="preserve"> omgaan met tijd in alledaagse </w:t>
            </w:r>
            <w:r>
              <w:rPr>
                <w:szCs w:val="17"/>
              </w:rPr>
              <w:br/>
            </w:r>
            <w:r w:rsidRPr="00D628D3">
              <w:rPr>
                <w:szCs w:val="17"/>
              </w:rPr>
              <w:t>situaties</w:t>
            </w:r>
          </w:p>
          <w:p w:rsidR="00C0140A" w:rsidRPr="00115842" w:rsidRDefault="00C0140A" w:rsidP="00C0140A">
            <w:pPr>
              <w:ind w:left="317" w:right="-44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  <w:tc>
          <w:tcPr>
            <w:tcW w:w="4650" w:type="dxa"/>
          </w:tcPr>
          <w:p w:rsidR="00B6311D" w:rsidRDefault="00C0140A" w:rsidP="00B6311D">
            <w:pPr>
              <w:ind w:left="370" w:hanging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/>
                <w:sz w:val="16"/>
                <w:szCs w:val="16"/>
              </w:rPr>
            </w:pPr>
            <w:r>
              <w:rPr>
                <w:szCs w:val="17"/>
              </w:rPr>
              <w:t xml:space="preserve">5. </w:t>
            </w:r>
            <w:r>
              <w:rPr>
                <w:szCs w:val="17"/>
              </w:rPr>
              <w:tab/>
            </w:r>
            <w:r w:rsidRPr="00D628D3">
              <w:rPr>
                <w:szCs w:val="17"/>
              </w:rPr>
              <w:t>De leerling leert zich oriënteren op tijd en gebruik maken van tijdsaanduidingen</w:t>
            </w:r>
          </w:p>
          <w:p w:rsidR="00C0140A" w:rsidRPr="00BB4CE1" w:rsidRDefault="00B6311D" w:rsidP="00B6311D">
            <w:pPr>
              <w:ind w:left="370" w:hanging="3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4CE1">
              <w:rPr>
                <w:sz w:val="16"/>
                <w:szCs w:val="16"/>
              </w:rPr>
              <w:t xml:space="preserve">7.   </w:t>
            </w:r>
            <w:r w:rsidR="00C0140A" w:rsidRPr="00BB4CE1">
              <w:rPr>
                <w:sz w:val="16"/>
                <w:szCs w:val="16"/>
              </w:rPr>
              <w:t xml:space="preserve"> De leerling leert omgaan met tijd</w:t>
            </w:r>
          </w:p>
          <w:p w:rsidR="00C0140A" w:rsidRPr="00115842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C0140A" w:rsidTr="009B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B6311D" w:rsidRDefault="00F37F95" w:rsidP="00B6311D">
            <w:pPr>
              <w:rPr>
                <w:b w:val="0"/>
              </w:rPr>
            </w:pPr>
            <w:r>
              <w:rPr>
                <w:b w:val="0"/>
              </w:rPr>
              <w:t xml:space="preserve">Leerlijn: </w:t>
            </w:r>
            <w:r w:rsidR="00B6311D" w:rsidRPr="00D74C9C">
              <w:rPr>
                <w:b w:val="0"/>
              </w:rPr>
              <w:t>4.1</w:t>
            </w:r>
            <w:r w:rsidR="00B6311D">
              <w:rPr>
                <w:b w:val="0"/>
              </w:rPr>
              <w:t xml:space="preserve"> Lengte</w:t>
            </w:r>
          </w:p>
          <w:p w:rsidR="00B6311D" w:rsidRDefault="00B6311D" w:rsidP="00B6311D">
            <w:pPr>
              <w:rPr>
                <w:b w:val="0"/>
              </w:rPr>
            </w:pPr>
          </w:p>
          <w:p w:rsidR="00B6311D" w:rsidRDefault="00B6311D" w:rsidP="00B6311D">
            <w:pPr>
              <w:rPr>
                <w:b w:val="0"/>
              </w:rPr>
            </w:pPr>
            <w:r>
              <w:rPr>
                <w:b w:val="0"/>
              </w:rPr>
              <w:t xml:space="preserve">Leerlijn: </w:t>
            </w:r>
            <w:r w:rsidRPr="00D74C9C">
              <w:rPr>
                <w:b w:val="0"/>
              </w:rPr>
              <w:t>4.2</w:t>
            </w:r>
            <w:r>
              <w:rPr>
                <w:b w:val="0"/>
              </w:rPr>
              <w:t xml:space="preserve"> Gewicht</w:t>
            </w:r>
          </w:p>
          <w:p w:rsidR="00B6311D" w:rsidRDefault="00B6311D" w:rsidP="00B6311D">
            <w:pPr>
              <w:rPr>
                <w:b w:val="0"/>
              </w:rPr>
            </w:pPr>
          </w:p>
          <w:p w:rsidR="00B6311D" w:rsidRDefault="00B6311D" w:rsidP="00B6311D">
            <w:pPr>
              <w:rPr>
                <w:b w:val="0"/>
              </w:rPr>
            </w:pPr>
            <w:r>
              <w:rPr>
                <w:b w:val="0"/>
              </w:rPr>
              <w:t xml:space="preserve">Leerlijn: </w:t>
            </w:r>
            <w:r w:rsidRPr="00D74C9C">
              <w:rPr>
                <w:b w:val="0"/>
              </w:rPr>
              <w:t>4.3</w:t>
            </w:r>
            <w:r>
              <w:rPr>
                <w:b w:val="0"/>
              </w:rPr>
              <w:t xml:space="preserve"> Inhoud</w:t>
            </w:r>
          </w:p>
          <w:p w:rsidR="00B6311D" w:rsidRDefault="00B6311D" w:rsidP="00B6311D">
            <w:pPr>
              <w:rPr>
                <w:b w:val="0"/>
              </w:rPr>
            </w:pPr>
          </w:p>
          <w:p w:rsidR="00B6311D" w:rsidRPr="00D74C9C" w:rsidRDefault="00B6311D" w:rsidP="00B6311D">
            <w:pPr>
              <w:rPr>
                <w:b w:val="0"/>
                <w:color w:val="394443"/>
                <w:lang w:eastAsia="nl-NL"/>
              </w:rPr>
            </w:pPr>
            <w:r>
              <w:rPr>
                <w:b w:val="0"/>
              </w:rPr>
              <w:t xml:space="preserve">Leerlijn: </w:t>
            </w:r>
            <w:r w:rsidRPr="00D74C9C">
              <w:rPr>
                <w:b w:val="0"/>
              </w:rPr>
              <w:t xml:space="preserve">4.4 </w:t>
            </w:r>
            <w:r>
              <w:rPr>
                <w:b w:val="0"/>
              </w:rPr>
              <w:t>Temperatuur</w:t>
            </w:r>
          </w:p>
          <w:p w:rsidR="00C0140A" w:rsidRPr="00D74C9C" w:rsidRDefault="00C0140A" w:rsidP="009555F3">
            <w:pPr>
              <w:rPr>
                <w:b w:val="0"/>
                <w:szCs w:val="17"/>
              </w:rPr>
            </w:pPr>
          </w:p>
        </w:tc>
        <w:tc>
          <w:tcPr>
            <w:tcW w:w="4649" w:type="dxa"/>
          </w:tcPr>
          <w:p w:rsidR="00C0140A" w:rsidRDefault="00C0140A" w:rsidP="00C0140A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4. </w:t>
            </w:r>
            <w:r>
              <w:rPr>
                <w:szCs w:val="17"/>
              </w:rPr>
              <w:tab/>
              <w:t>De leerling leert</w:t>
            </w:r>
            <w:r w:rsidRPr="00D628D3">
              <w:rPr>
                <w:szCs w:val="17"/>
              </w:rPr>
              <w:t xml:space="preserve"> meten en wegen en l</w:t>
            </w:r>
            <w:r>
              <w:rPr>
                <w:szCs w:val="17"/>
              </w:rPr>
              <w:t>eert</w:t>
            </w:r>
            <w:r w:rsidRPr="00D628D3">
              <w:rPr>
                <w:szCs w:val="17"/>
              </w:rPr>
              <w:t xml:space="preserve"> omgaan met meetinstrumenten, gangbare maten en eenheden</w:t>
            </w:r>
          </w:p>
          <w:p w:rsidR="00C0140A" w:rsidRPr="006B61C6" w:rsidRDefault="00C0140A" w:rsidP="00C0140A">
            <w:pPr>
              <w:pStyle w:val="Lijstalinea"/>
              <w:ind w:left="351" w:hanging="3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/>
                <w:sz w:val="16"/>
                <w:szCs w:val="16"/>
              </w:rPr>
            </w:pPr>
          </w:p>
        </w:tc>
        <w:tc>
          <w:tcPr>
            <w:tcW w:w="4650" w:type="dxa"/>
          </w:tcPr>
          <w:p w:rsidR="00C0140A" w:rsidRDefault="00C0140A" w:rsidP="00B6311D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4. </w:t>
            </w:r>
            <w:r>
              <w:rPr>
                <w:szCs w:val="17"/>
              </w:rPr>
              <w:tab/>
            </w:r>
            <w:r w:rsidRPr="00D628D3">
              <w:rPr>
                <w:szCs w:val="17"/>
              </w:rPr>
              <w:t>De leerling leert omgaan met meetinstrumenten, maten en grootheden, orde van grootte en nauwkeurigheid</w:t>
            </w:r>
          </w:p>
          <w:p w:rsidR="00C0140A" w:rsidRPr="00BB4CE1" w:rsidRDefault="00C0140A" w:rsidP="00B6311D">
            <w:pPr>
              <w:pStyle w:val="Lijstalinea"/>
              <w:ind w:left="351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BB4CE1">
              <w:rPr>
                <w:szCs w:val="17"/>
              </w:rPr>
              <w:t>6</w:t>
            </w:r>
            <w:r w:rsidR="00B6311D" w:rsidRPr="00BB4CE1">
              <w:rPr>
                <w:szCs w:val="17"/>
              </w:rPr>
              <w:t xml:space="preserve">. </w:t>
            </w:r>
            <w:r w:rsidRPr="00BB4CE1">
              <w:rPr>
                <w:szCs w:val="17"/>
              </w:rPr>
              <w:t xml:space="preserve"> De leerling leert omgaan met in de praktijk veel voorkomende meetinstrumenten voor lengte, gewicht, inhoud en temperatuur en leert rekenen met maten en grootheden</w:t>
            </w:r>
          </w:p>
          <w:p w:rsidR="00C0140A" w:rsidRPr="00115842" w:rsidRDefault="00C0140A" w:rsidP="00C0140A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C0140A" w:rsidTr="009B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C0140A" w:rsidRPr="00D74C9C" w:rsidRDefault="00C0140A" w:rsidP="00C0140A">
            <w:pPr>
              <w:rPr>
                <w:b w:val="0"/>
                <w:szCs w:val="17"/>
              </w:rPr>
            </w:pPr>
            <w:r w:rsidRPr="00D74C9C">
              <w:rPr>
                <w:b w:val="0"/>
              </w:rPr>
              <w:t>Leerlijn:</w:t>
            </w:r>
            <w:r w:rsidR="00B6311D">
              <w:rPr>
                <w:b w:val="0"/>
              </w:rPr>
              <w:t xml:space="preserve"> </w:t>
            </w:r>
            <w:r w:rsidR="004E63E4">
              <w:rPr>
                <w:b w:val="0"/>
              </w:rPr>
              <w:t>5 Geld</w:t>
            </w:r>
          </w:p>
          <w:p w:rsidR="00C0140A" w:rsidRPr="00D74C9C" w:rsidRDefault="00C0140A" w:rsidP="009555F3">
            <w:pPr>
              <w:rPr>
                <w:b w:val="0"/>
                <w:szCs w:val="17"/>
              </w:rPr>
            </w:pPr>
          </w:p>
        </w:tc>
        <w:tc>
          <w:tcPr>
            <w:tcW w:w="4649" w:type="dxa"/>
          </w:tcPr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5. </w:t>
            </w:r>
            <w:r>
              <w:rPr>
                <w:szCs w:val="17"/>
              </w:rPr>
              <w:tab/>
            </w:r>
            <w:r w:rsidRPr="00D628D3">
              <w:rPr>
                <w:szCs w:val="17"/>
              </w:rPr>
              <w:t>De leerling leert omgaan met geld en betaalmiddelen</w:t>
            </w:r>
          </w:p>
          <w:p w:rsidR="00C0140A" w:rsidRPr="006B61C6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538135"/>
                <w:sz w:val="16"/>
                <w:szCs w:val="16"/>
              </w:rPr>
            </w:pPr>
          </w:p>
        </w:tc>
        <w:tc>
          <w:tcPr>
            <w:tcW w:w="4650" w:type="dxa"/>
          </w:tcPr>
          <w:p w:rsidR="00C0140A" w:rsidRDefault="00C0140A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 xml:space="preserve">6. </w:t>
            </w:r>
            <w:r>
              <w:rPr>
                <w:szCs w:val="17"/>
              </w:rPr>
              <w:tab/>
              <w:t>De leerling leert</w:t>
            </w:r>
            <w:r w:rsidRPr="00D628D3">
              <w:rPr>
                <w:szCs w:val="17"/>
              </w:rPr>
              <w:t xml:space="preserve"> omgaan met geld en betaalmiddelen</w:t>
            </w:r>
          </w:p>
          <w:p w:rsidR="00C0140A" w:rsidRDefault="00B6311D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BB4CE1">
              <w:rPr>
                <w:sz w:val="16"/>
                <w:szCs w:val="16"/>
              </w:rPr>
              <w:t xml:space="preserve">8. </w:t>
            </w:r>
            <w:r w:rsidR="00C0140A" w:rsidRPr="00BB4CE1">
              <w:rPr>
                <w:sz w:val="16"/>
                <w:szCs w:val="16"/>
              </w:rPr>
              <w:t xml:space="preserve"> </w:t>
            </w:r>
            <w:r w:rsidRPr="00BB4CE1">
              <w:rPr>
                <w:sz w:val="16"/>
                <w:szCs w:val="16"/>
              </w:rPr>
              <w:t xml:space="preserve"> </w:t>
            </w:r>
            <w:r w:rsidR="00C0140A" w:rsidRPr="00BB4CE1">
              <w:rPr>
                <w:sz w:val="16"/>
                <w:szCs w:val="16"/>
              </w:rPr>
              <w:t>De leerling leert omgaan met geld en betaalmiddelen</w:t>
            </w:r>
          </w:p>
          <w:p w:rsidR="007F0D42" w:rsidRDefault="007F0D42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:rsidR="007F0D42" w:rsidRPr="00115842" w:rsidRDefault="007F0D42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  <w:tr w:rsidR="00C0140A" w:rsidTr="009B32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C0140A" w:rsidRPr="00BB4CE1" w:rsidRDefault="00C0140A" w:rsidP="00C0140A">
            <w:pPr>
              <w:rPr>
                <w:b w:val="0"/>
              </w:rPr>
            </w:pPr>
            <w:r w:rsidRPr="00BB4CE1">
              <w:rPr>
                <w:b w:val="0"/>
              </w:rPr>
              <w:lastRenderedPageBreak/>
              <w:t>Leerlijn</w:t>
            </w:r>
            <w:r w:rsidR="00CF0A6C" w:rsidRPr="00BB4CE1">
              <w:rPr>
                <w:b w:val="0"/>
              </w:rPr>
              <w:t xml:space="preserve">: </w:t>
            </w:r>
            <w:r w:rsidRPr="00BB4CE1">
              <w:rPr>
                <w:b w:val="0"/>
              </w:rPr>
              <w:t>6.1 Sorteren/Ordenen en construeren</w:t>
            </w:r>
          </w:p>
          <w:p w:rsidR="00E36E0F" w:rsidRPr="00BB4CE1" w:rsidRDefault="004C0BE5" w:rsidP="009555F3">
            <w:pPr>
              <w:rPr>
                <w:b w:val="0"/>
              </w:rPr>
            </w:pPr>
            <w:r w:rsidRPr="00BB4CE1">
              <w:rPr>
                <w:b w:val="0"/>
              </w:rPr>
              <w:t>Tussendoelen rekenen-wiskunde voor PO 2017 (</w:t>
            </w:r>
          </w:p>
          <w:p w:rsidR="00C0140A" w:rsidRPr="00BB4CE1" w:rsidRDefault="00C0140A" w:rsidP="00C0140A">
            <w:pPr>
              <w:rPr>
                <w:b w:val="0"/>
              </w:rPr>
            </w:pPr>
          </w:p>
          <w:p w:rsidR="00C0140A" w:rsidRPr="00BB4CE1" w:rsidRDefault="002232B0" w:rsidP="00C0140A">
            <w:pPr>
              <w:rPr>
                <w:b w:val="0"/>
              </w:rPr>
            </w:pPr>
            <w:r w:rsidRPr="00BB4CE1">
              <w:rPr>
                <w:b w:val="0"/>
                <w:bCs w:val="0"/>
              </w:rPr>
              <w:t xml:space="preserve">Leerlijn: </w:t>
            </w:r>
            <w:r w:rsidR="00C0140A" w:rsidRPr="00BB4CE1">
              <w:rPr>
                <w:b w:val="0"/>
                <w:bCs w:val="0"/>
              </w:rPr>
              <w:t>6.2</w:t>
            </w:r>
            <w:r w:rsidR="00C0140A" w:rsidRPr="00BB4CE1">
              <w:rPr>
                <w:b w:val="0"/>
              </w:rPr>
              <w:t xml:space="preserve"> Ruimtelijk redeneren, informatieverwerking.</w:t>
            </w:r>
          </w:p>
          <w:p w:rsidR="00C0140A" w:rsidRPr="00D74C9C" w:rsidRDefault="00C0140A" w:rsidP="009555F3">
            <w:pPr>
              <w:rPr>
                <w:b w:val="0"/>
                <w:color w:val="0070C0"/>
                <w:szCs w:val="17"/>
              </w:rPr>
            </w:pPr>
          </w:p>
        </w:tc>
        <w:tc>
          <w:tcPr>
            <w:tcW w:w="4649" w:type="dxa"/>
          </w:tcPr>
          <w:p w:rsidR="00C0140A" w:rsidRDefault="00C0140A" w:rsidP="005306A8">
            <w:pPr>
              <w:pStyle w:val="Lijstalinea"/>
              <w:ind w:left="341" w:hanging="3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/>
                <w:sz w:val="16"/>
                <w:szCs w:val="16"/>
              </w:rPr>
            </w:pPr>
            <w:r>
              <w:t xml:space="preserve">6. </w:t>
            </w:r>
            <w:r w:rsidR="00BB0799">
              <w:t xml:space="preserve">  </w:t>
            </w:r>
            <w:r>
              <w:t>De leerlingen leren eenvoudige meetkundige problemen op te lossen.</w:t>
            </w:r>
            <w:r w:rsidR="00CF0A6C">
              <w:t xml:space="preserve"> </w:t>
            </w:r>
          </w:p>
          <w:p w:rsidR="00C0140A" w:rsidRDefault="00C0140A" w:rsidP="00C0140A">
            <w:pPr>
              <w:ind w:left="317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/>
                <w:sz w:val="16"/>
                <w:szCs w:val="16"/>
              </w:rPr>
            </w:pPr>
          </w:p>
          <w:p w:rsidR="00C0140A" w:rsidRDefault="00C0140A" w:rsidP="00C0140A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/>
                <w:szCs w:val="17"/>
              </w:rPr>
            </w:pPr>
          </w:p>
          <w:p w:rsidR="00C0140A" w:rsidRDefault="00C0140A" w:rsidP="00C0140A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/>
                <w:szCs w:val="17"/>
              </w:rPr>
            </w:pPr>
          </w:p>
          <w:p w:rsidR="00C0140A" w:rsidRDefault="00C0140A" w:rsidP="00C0140A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38135"/>
                <w:szCs w:val="17"/>
              </w:rPr>
            </w:pPr>
          </w:p>
          <w:p w:rsidR="00C0140A" w:rsidRPr="001E59B8" w:rsidRDefault="00C0140A" w:rsidP="00C0140A">
            <w:pPr>
              <w:pStyle w:val="Lijstalinea"/>
              <w:ind w:left="36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538135"/>
                <w:szCs w:val="17"/>
                <w:u w:val="single"/>
              </w:rPr>
            </w:pPr>
          </w:p>
        </w:tc>
        <w:tc>
          <w:tcPr>
            <w:tcW w:w="4650" w:type="dxa"/>
          </w:tcPr>
          <w:p w:rsidR="00C0140A" w:rsidRPr="009555F3" w:rsidRDefault="00BB0799" w:rsidP="00BB0799">
            <w:pPr>
              <w:ind w:left="3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555F3">
              <w:t xml:space="preserve">5.  </w:t>
            </w:r>
            <w:r w:rsidR="00C0140A" w:rsidRPr="009555F3">
              <w:t>De leerling l</w:t>
            </w:r>
            <w:r w:rsidRPr="009555F3">
              <w:t xml:space="preserve">eert ruimtelijk te redeneren en </w:t>
            </w:r>
            <w:r w:rsidR="00C0140A" w:rsidRPr="009555F3">
              <w:t>leert eenvoudige meetkundige begrippen te gebruiken in praktische situaties</w:t>
            </w:r>
          </w:p>
          <w:p w:rsidR="00C0140A" w:rsidRPr="00956233" w:rsidRDefault="00BB0799" w:rsidP="00BB0799">
            <w:pPr>
              <w:ind w:left="370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555F3">
              <w:t xml:space="preserve">9.  </w:t>
            </w:r>
            <w:r w:rsidR="00C0140A" w:rsidRPr="009555F3">
              <w:t>De leerling leert eenvoudige tabellen, grafieken en diagrammen te interpreteren en te maken</w:t>
            </w:r>
          </w:p>
        </w:tc>
      </w:tr>
      <w:tr w:rsidR="00D74C9C" w:rsidTr="009B32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:rsidR="00D74C9C" w:rsidRPr="00D74C9C" w:rsidRDefault="00D74C9C" w:rsidP="00D74C9C">
            <w:pPr>
              <w:rPr>
                <w:b w:val="0"/>
                <w:u w:val="single"/>
              </w:rPr>
            </w:pPr>
            <w:r w:rsidRPr="00D74C9C">
              <w:rPr>
                <w:b w:val="0"/>
                <w:u w:val="single"/>
              </w:rPr>
              <w:t>Doelen uit de andere leerlijnen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Oriëntatie op ruimte:</w:t>
            </w:r>
          </w:p>
          <w:p w:rsidR="00D74C9C" w:rsidRPr="00BB4CE1" w:rsidRDefault="00D74C9C" w:rsidP="00D74C9C">
            <w:pPr>
              <w:rPr>
                <w:b w:val="0"/>
                <w:sz w:val="12"/>
                <w:szCs w:val="12"/>
              </w:rPr>
            </w:pPr>
            <w:r w:rsidRPr="00BB4CE1">
              <w:rPr>
                <w:b w:val="0"/>
              </w:rPr>
              <w:t>1.1 Lichaamsschema</w:t>
            </w:r>
            <w:r w:rsidR="005306A8" w:rsidRPr="00BB4CE1">
              <w:rPr>
                <w:b w:val="0"/>
              </w:rPr>
              <w:t>&gt;toe</w:t>
            </w:r>
            <w:r w:rsidR="001E6C5A" w:rsidRPr="00BB4CE1">
              <w:rPr>
                <w:b w:val="0"/>
              </w:rPr>
              <w:t>ge</w:t>
            </w:r>
            <w:r w:rsidR="005306A8" w:rsidRPr="00BB4CE1">
              <w:rPr>
                <w:b w:val="0"/>
              </w:rPr>
              <w:t>voeg</w:t>
            </w:r>
            <w:r w:rsidR="001E6C5A" w:rsidRPr="00BB4CE1">
              <w:rPr>
                <w:b w:val="0"/>
              </w:rPr>
              <w:t>d</w:t>
            </w:r>
            <w:r w:rsidR="005306A8" w:rsidRPr="00BB4CE1">
              <w:rPr>
                <w:b w:val="0"/>
              </w:rPr>
              <w:t xml:space="preserve"> bij 6.2</w:t>
            </w:r>
            <w:r w:rsidR="006D021E" w:rsidRPr="00BB4CE1">
              <w:rPr>
                <w:b w:val="0"/>
              </w:rPr>
              <w:t xml:space="preserve"> </w:t>
            </w:r>
            <w:r w:rsidR="006D021E" w:rsidRPr="00BB4CE1">
              <w:rPr>
                <w:b w:val="0"/>
                <w:sz w:val="12"/>
                <w:szCs w:val="12"/>
              </w:rPr>
              <w:t xml:space="preserve">(in onderstaande lijn is deze helemaal opgenomen, als deze lijn openstaat in het </w:t>
            </w:r>
            <w:r w:rsidR="006A1E7D" w:rsidRPr="00BB4CE1">
              <w:rPr>
                <w:b w:val="0"/>
                <w:sz w:val="12"/>
                <w:szCs w:val="12"/>
              </w:rPr>
              <w:t>leerlingvolgsysteem dan is een verwijzing genoeg</w:t>
            </w:r>
            <w:r w:rsidR="006D021E" w:rsidRPr="00BB4CE1">
              <w:rPr>
                <w:b w:val="0"/>
                <w:sz w:val="12"/>
                <w:szCs w:val="12"/>
              </w:rPr>
              <w:t>)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2.2 Ruimtelijke begrippen</w:t>
            </w:r>
            <w:r w:rsidR="001E6C5A" w:rsidRPr="00BB4CE1">
              <w:rPr>
                <w:b w:val="0"/>
              </w:rPr>
              <w:t>&gt; verwijzing</w:t>
            </w:r>
            <w:r w:rsidR="007F1928" w:rsidRPr="00BB4CE1">
              <w:rPr>
                <w:b w:val="0"/>
              </w:rPr>
              <w:t xml:space="preserve"> 6.2</w:t>
            </w:r>
            <w:r w:rsidR="001E6C5A" w:rsidRPr="00BB4CE1">
              <w:rPr>
                <w:b w:val="0"/>
              </w:rPr>
              <w:t>.3</w:t>
            </w:r>
          </w:p>
          <w:p w:rsidR="00D74C9C" w:rsidRPr="00BB4CE1" w:rsidRDefault="00D74C9C" w:rsidP="00D74C9C">
            <w:pPr>
              <w:rPr>
                <w:b w:val="0"/>
              </w:rPr>
            </w:pP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Mondelinge taal: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1.4 Voorzetsels en locatie aanduiden</w:t>
            </w:r>
            <w:r w:rsidR="005306A8" w:rsidRPr="00BB4CE1">
              <w:rPr>
                <w:b w:val="0"/>
              </w:rPr>
              <w:t>&gt; verwijz</w:t>
            </w:r>
            <w:r w:rsidR="001E6C5A" w:rsidRPr="00BB4CE1">
              <w:rPr>
                <w:b w:val="0"/>
              </w:rPr>
              <w:t>ing</w:t>
            </w:r>
            <w:r w:rsidR="007F1928" w:rsidRPr="00BB4CE1">
              <w:rPr>
                <w:b w:val="0"/>
              </w:rPr>
              <w:t xml:space="preserve"> 6.2</w:t>
            </w:r>
            <w:r w:rsidR="001E6C5A" w:rsidRPr="00BB4CE1">
              <w:rPr>
                <w:b w:val="0"/>
              </w:rPr>
              <w:t>.3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Beeldende vorming: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2.</w:t>
            </w:r>
            <w:r w:rsidR="003F43AC" w:rsidRPr="00BB4CE1">
              <w:rPr>
                <w:b w:val="0"/>
              </w:rPr>
              <w:t xml:space="preserve">2 </w:t>
            </w:r>
            <w:r w:rsidRPr="00BB4CE1">
              <w:rPr>
                <w:b w:val="0"/>
              </w:rPr>
              <w:t>Beeldende aspecten in het platte vlak (tekenen)</w:t>
            </w:r>
            <w:r w:rsidR="005306A8" w:rsidRPr="00BB4CE1">
              <w:rPr>
                <w:b w:val="0"/>
              </w:rPr>
              <w:t>&gt; verwijz</w:t>
            </w:r>
            <w:r w:rsidR="001E6C5A" w:rsidRPr="00BB4CE1">
              <w:rPr>
                <w:b w:val="0"/>
              </w:rPr>
              <w:t>ing</w:t>
            </w:r>
            <w:r w:rsidR="003F43AC" w:rsidRPr="00BB4CE1">
              <w:rPr>
                <w:b w:val="0"/>
              </w:rPr>
              <w:t xml:space="preserve"> 6.1</w:t>
            </w:r>
            <w:r w:rsidR="001E6C5A" w:rsidRPr="00BB4CE1">
              <w:rPr>
                <w:b w:val="0"/>
              </w:rPr>
              <w:t>.1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 xml:space="preserve">Oriëntatie op tijd </w:t>
            </w:r>
          </w:p>
          <w:p w:rsidR="00D74C9C" w:rsidRPr="00BB4CE1" w:rsidRDefault="00D74C9C" w:rsidP="00D74C9C">
            <w:pPr>
              <w:rPr>
                <w:b w:val="0"/>
              </w:rPr>
            </w:pPr>
            <w:r w:rsidRPr="00BB4CE1">
              <w:rPr>
                <w:b w:val="0"/>
              </w:rPr>
              <w:t>1.1. Tijdsindeling</w:t>
            </w:r>
            <w:r w:rsidR="005306A8" w:rsidRPr="00BB4CE1">
              <w:rPr>
                <w:b w:val="0"/>
              </w:rPr>
              <w:t>&gt; verwijz</w:t>
            </w:r>
            <w:r w:rsidR="001E6C5A" w:rsidRPr="00BB4CE1">
              <w:rPr>
                <w:b w:val="0"/>
              </w:rPr>
              <w:t>ing</w:t>
            </w:r>
            <w:r w:rsidR="003F43AC" w:rsidRPr="00BB4CE1">
              <w:rPr>
                <w:b w:val="0"/>
              </w:rPr>
              <w:t xml:space="preserve"> 3.1</w:t>
            </w:r>
            <w:r w:rsidR="001E6C5A" w:rsidRPr="00BB4CE1">
              <w:rPr>
                <w:b w:val="0"/>
              </w:rPr>
              <w:t>.1</w:t>
            </w:r>
          </w:p>
          <w:p w:rsidR="00D74C9C" w:rsidRPr="00D74C9C" w:rsidRDefault="00D74C9C" w:rsidP="00C0140A"/>
        </w:tc>
        <w:tc>
          <w:tcPr>
            <w:tcW w:w="4649" w:type="dxa"/>
          </w:tcPr>
          <w:p w:rsidR="00D74C9C" w:rsidRDefault="00D74C9C" w:rsidP="00C0140A">
            <w:pPr>
              <w:pStyle w:val="Lijstaline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650" w:type="dxa"/>
          </w:tcPr>
          <w:p w:rsidR="00D74C9C" w:rsidRDefault="00D74C9C" w:rsidP="00C0140A">
            <w:pPr>
              <w:ind w:left="317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</w:tr>
    </w:tbl>
    <w:p w:rsidR="009B32FF" w:rsidRDefault="009B32FF"/>
    <w:p w:rsidR="006A1E7D" w:rsidRPr="00356185" w:rsidRDefault="00AB58D6" w:rsidP="006A1E7D">
      <w:r>
        <w:br w:type="page"/>
      </w:r>
    </w:p>
    <w:p w:rsidR="000D40BA" w:rsidRPr="00452E35" w:rsidRDefault="00FA5756" w:rsidP="000D40BA">
      <w:pPr>
        <w:pStyle w:val="kop20"/>
        <w:rPr>
          <w:rStyle w:val="Kop1Char"/>
        </w:rPr>
      </w:pPr>
      <w:hyperlink w:anchor="_Totaal_overzicht_" w:history="1">
        <w:r w:rsidR="000D40BA" w:rsidRPr="0004750C">
          <w:rPr>
            <w:rStyle w:val="Hyperlink"/>
            <w:rFonts w:asciiTheme="majorHAnsi" w:eastAsiaTheme="majorEastAsia" w:hAnsiTheme="majorHAnsi" w:cstheme="majorBidi"/>
            <w:sz w:val="32"/>
            <w:szCs w:val="32"/>
          </w:rPr>
          <w:t>Kerndoel 1:</w:t>
        </w:r>
      </w:hyperlink>
    </w:p>
    <w:p w:rsidR="000D40BA" w:rsidRPr="000D40BA" w:rsidRDefault="000D40BA" w:rsidP="0076582E">
      <w:pPr>
        <w:pStyle w:val="Lijstalinea"/>
        <w:numPr>
          <w:ilvl w:val="0"/>
          <w:numId w:val="10"/>
        </w:numPr>
      </w:pPr>
      <w:r w:rsidRPr="000D40BA">
        <w:t>De leerling leert hoeveelheidbegrippen gebruiken en herkennen</w:t>
      </w:r>
    </w:p>
    <w:p w:rsidR="000D40BA" w:rsidRPr="000D40BA" w:rsidRDefault="000D40BA" w:rsidP="0076582E">
      <w:pPr>
        <w:pStyle w:val="Lijstalinea"/>
        <w:numPr>
          <w:ilvl w:val="0"/>
          <w:numId w:val="10"/>
        </w:numPr>
      </w:pPr>
      <w:r w:rsidRPr="000D40BA">
        <w:t>De leerling leert zich oriënteren op en gebruik maken van ordenende handelingen</w:t>
      </w:r>
    </w:p>
    <w:p w:rsidR="000D40BA" w:rsidRPr="000D40BA" w:rsidRDefault="000D40BA" w:rsidP="0076582E">
      <w:pPr>
        <w:pStyle w:val="Lijstalinea"/>
        <w:numPr>
          <w:ilvl w:val="0"/>
          <w:numId w:val="10"/>
        </w:numPr>
      </w:pPr>
      <w:r w:rsidRPr="000D40BA">
        <w:t>De leerling leert passende reken-wiskundetaal gebruiken en werken met getallen in betekenisvolle praktische situaties</w:t>
      </w:r>
    </w:p>
    <w:p w:rsidR="000D40BA" w:rsidRPr="000D40BA" w:rsidRDefault="000D40BA" w:rsidP="0076582E">
      <w:pPr>
        <w:pStyle w:val="Lijstalinea"/>
        <w:numPr>
          <w:ilvl w:val="0"/>
          <w:numId w:val="10"/>
        </w:numPr>
      </w:pPr>
      <w:r w:rsidRPr="000D40BA">
        <w:t>De leerling leert bij het oplossen van rekensituaties een hulpmiddel te gebruiken</w:t>
      </w:r>
    </w:p>
    <w:p w:rsidR="00976A75" w:rsidRDefault="00976A75"/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C27F00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27F00" w:rsidRDefault="00C27F00"/>
        </w:tc>
        <w:tc>
          <w:tcPr>
            <w:tcW w:w="3472" w:type="dxa"/>
          </w:tcPr>
          <w:p w:rsidR="00C27F00" w:rsidRDefault="00C27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27F00" w:rsidRDefault="00C27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27F00" w:rsidRDefault="00C27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27F00" w:rsidRDefault="00C27F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4D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CE34DA" w:rsidRPr="00532BEB" w:rsidRDefault="0076582E" w:rsidP="0005029E">
            <w:pPr>
              <w:pStyle w:val="Kop3"/>
              <w:outlineLvl w:val="2"/>
            </w:pPr>
            <w:bookmarkStart w:id="4" w:name="_Toc531703553"/>
            <w:r w:rsidRPr="00532BEB">
              <w:t xml:space="preserve">Leerlijn: </w:t>
            </w:r>
            <w:r w:rsidR="00CE34DA" w:rsidRPr="00532BEB">
              <w:t xml:space="preserve">1.1 </w:t>
            </w:r>
            <w:r w:rsidR="008A5583" w:rsidRPr="00532BEB">
              <w:t>Aangeven van aantallen en het uitvoeren van bewerkingen</w:t>
            </w:r>
            <w:bookmarkEnd w:id="4"/>
          </w:p>
          <w:p w:rsidR="00CE34DA" w:rsidRPr="008F7E86" w:rsidRDefault="00CE34DA" w:rsidP="0005029E">
            <w:pPr>
              <w:pStyle w:val="Kop2"/>
              <w:outlineLvl w:val="1"/>
            </w:pPr>
          </w:p>
          <w:p w:rsidR="00CE34DA" w:rsidRPr="008F7E86" w:rsidRDefault="00CE34DA" w:rsidP="008F7E86">
            <w:pPr>
              <w:rPr>
                <w:b w:val="0"/>
                <w:szCs w:val="17"/>
              </w:rPr>
            </w:pPr>
          </w:p>
          <w:p w:rsidR="00CE34DA" w:rsidRPr="008F7E86" w:rsidRDefault="00CE34DA" w:rsidP="008F7E86">
            <w:pPr>
              <w:rPr>
                <w:b w:val="0"/>
                <w:szCs w:val="17"/>
              </w:rPr>
            </w:pPr>
          </w:p>
          <w:p w:rsidR="00CE34DA" w:rsidRPr="007F3EF7" w:rsidRDefault="00CE34DA" w:rsidP="00EA3A1B">
            <w:pPr>
              <w:rPr>
                <w:i/>
                <w:color w:val="0070C0"/>
                <w:szCs w:val="17"/>
              </w:rPr>
            </w:pPr>
          </w:p>
        </w:tc>
        <w:tc>
          <w:tcPr>
            <w:tcW w:w="3472" w:type="dxa"/>
          </w:tcPr>
          <w:p w:rsidR="00CE34DA" w:rsidRPr="00820431" w:rsidRDefault="00CE34DA" w:rsidP="00CE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1</w:t>
            </w:r>
          </w:p>
        </w:tc>
        <w:tc>
          <w:tcPr>
            <w:tcW w:w="3473" w:type="dxa"/>
          </w:tcPr>
          <w:p w:rsidR="00CE34DA" w:rsidRPr="00820431" w:rsidRDefault="00CE34DA" w:rsidP="00CE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CE34DA" w:rsidRPr="00820431" w:rsidRDefault="00CE34DA" w:rsidP="00CE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CE34DA" w:rsidRPr="00820431" w:rsidRDefault="00CE34DA" w:rsidP="00CE34D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4</w:t>
            </w:r>
          </w:p>
        </w:tc>
      </w:tr>
      <w:tr w:rsidR="00CE34D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CE34DA" w:rsidRDefault="00CE34DA" w:rsidP="00CE34DA"/>
        </w:tc>
        <w:tc>
          <w:tcPr>
            <w:tcW w:w="3472" w:type="dxa"/>
          </w:tcPr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17"/>
              </w:rPr>
            </w:pPr>
            <w:r w:rsidRPr="00CF7295">
              <w:rPr>
                <w:color w:val="000000"/>
                <w:szCs w:val="17"/>
              </w:rPr>
              <w:t>Kent het begrip 'meer-minder' op basaal niveau: (ik wil meer koekjes)</w:t>
            </w:r>
            <w:r w:rsidRPr="00CF7295">
              <w:rPr>
                <w:color w:val="00B050"/>
                <w:szCs w:val="17"/>
              </w:rPr>
              <w:t xml:space="preserve">. </w:t>
            </w:r>
          </w:p>
          <w:p w:rsidR="00CE34DA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F7295">
              <w:rPr>
                <w:szCs w:val="17"/>
              </w:rPr>
              <w:t>Weet binnen een context wat er bedoeld wordt met bij elkaar doen, erbij doen, eraf halen en dit vertalen naar een handeling</w:t>
            </w:r>
          </w:p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F7295">
              <w:rPr>
                <w:szCs w:val="17"/>
              </w:rPr>
              <w:t xml:space="preserve">Kent het begrip ‘hoeveel’ als aanduiding om een aantal </w:t>
            </w:r>
            <w:r w:rsidRPr="00CF7295">
              <w:rPr>
                <w:szCs w:val="17"/>
              </w:rPr>
              <w:br/>
              <w:t xml:space="preserve">te bepalen </w:t>
            </w:r>
          </w:p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  <w:szCs w:val="17"/>
              </w:rPr>
            </w:pPr>
          </w:p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</w:p>
          <w:p w:rsidR="00CE34DA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F7295">
              <w:rPr>
                <w:szCs w:val="17"/>
              </w:rPr>
              <w:t>Weet binnen een context wat er bedoeld wordt met begrippen als niets-al (allemaal), veel-weinig, meer-minder, evenveel, samen</w:t>
            </w:r>
          </w:p>
          <w:p w:rsidR="00CE34DA" w:rsidRDefault="00CE34DA" w:rsidP="007F0D42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95">
              <w:rPr>
                <w:szCs w:val="17"/>
              </w:rPr>
              <w:t xml:space="preserve">Begrijpt dat hoeveelheden </w:t>
            </w:r>
            <w:r w:rsidR="009D1E89" w:rsidRPr="00CF7295">
              <w:rPr>
                <w:szCs w:val="17"/>
              </w:rPr>
              <w:t>gerepresenteerd</w:t>
            </w:r>
            <w:r w:rsidRPr="00CF7295">
              <w:rPr>
                <w:szCs w:val="17"/>
              </w:rPr>
              <w:t xml:space="preserve"> kunnen worden door afbeeldingen, blokjes, vingers en Numicon </w:t>
            </w:r>
          </w:p>
        </w:tc>
        <w:tc>
          <w:tcPr>
            <w:tcW w:w="3473" w:type="dxa"/>
          </w:tcPr>
          <w:p w:rsidR="00CE34DA" w:rsidRPr="00CF7295" w:rsidRDefault="00CE34D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CF7295">
              <w:t xml:space="preserve">Hanteert actief begrippen als erbij, eraf, alle, geen, niets, veel, weinig, meer, minder, evenveel, één meer, één minder, een paar, genoeg in </w:t>
            </w:r>
          </w:p>
          <w:p w:rsidR="00CE34DA" w:rsidRPr="00CF7295" w:rsidRDefault="00CE34D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95">
              <w:t xml:space="preserve">Kent de symbolen + en – als aanduiding van de handelingen erbij en eraf, en andersom </w:t>
            </w:r>
          </w:p>
          <w:p w:rsidR="00CE34DA" w:rsidRPr="00CF7295" w:rsidRDefault="00CE34D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95">
              <w:t xml:space="preserve">Weet binnen een context wat bedoeld wordt met een half </w:t>
            </w:r>
          </w:p>
          <w:p w:rsidR="00CE34DA" w:rsidRDefault="00CE34D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95">
              <w:t xml:space="preserve">Weet binnen een context wat bedoeld wordt met eerlijk verdelen </w:t>
            </w:r>
          </w:p>
        </w:tc>
      </w:tr>
      <w:tr w:rsidR="00CE34D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CE34DA" w:rsidRDefault="00CE34DA" w:rsidP="00CE34DA"/>
        </w:tc>
        <w:tc>
          <w:tcPr>
            <w:tcW w:w="3472" w:type="dxa"/>
          </w:tcPr>
          <w:p w:rsidR="00CE34DA" w:rsidRPr="00F37F95" w:rsidRDefault="00CE34DA" w:rsidP="0005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F95">
              <w:t>5</w:t>
            </w:r>
          </w:p>
        </w:tc>
        <w:tc>
          <w:tcPr>
            <w:tcW w:w="3473" w:type="dxa"/>
          </w:tcPr>
          <w:p w:rsidR="00CE34DA" w:rsidRPr="00F37F95" w:rsidRDefault="00CE34DA" w:rsidP="0005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F95">
              <w:t>6 M3</w:t>
            </w:r>
          </w:p>
        </w:tc>
        <w:tc>
          <w:tcPr>
            <w:tcW w:w="3473" w:type="dxa"/>
          </w:tcPr>
          <w:p w:rsidR="00CE34DA" w:rsidRPr="00F37F95" w:rsidRDefault="00CE34DA" w:rsidP="0005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F95">
              <w:t>7 M3</w:t>
            </w:r>
          </w:p>
        </w:tc>
        <w:tc>
          <w:tcPr>
            <w:tcW w:w="3473" w:type="dxa"/>
          </w:tcPr>
          <w:p w:rsidR="00CE34DA" w:rsidRPr="00F37F95" w:rsidRDefault="00CE34DA" w:rsidP="00050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7F95">
              <w:t>8 E3</w:t>
            </w:r>
          </w:p>
        </w:tc>
      </w:tr>
      <w:tr w:rsidR="00CE34D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CE34DA" w:rsidRDefault="00CE34DA" w:rsidP="00CE34DA"/>
        </w:tc>
        <w:tc>
          <w:tcPr>
            <w:tcW w:w="3472" w:type="dxa"/>
          </w:tcPr>
          <w:p w:rsidR="00CE34DA" w:rsidRPr="00CF7295" w:rsidRDefault="00CE34D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7295">
              <w:t xml:space="preserve">Wijst binnen een context aan </w:t>
            </w:r>
            <w:r w:rsidRPr="00CF7295">
              <w:br/>
              <w:t xml:space="preserve">wat bedoeld wordt met meeste-minste </w:t>
            </w:r>
          </w:p>
          <w:p w:rsidR="00CE34DA" w:rsidRDefault="00CE34D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34DA">
              <w:t>Vertaalt de symbolen + en – in een context naar de juiste handeling, en andersom (bijv. koppelen van +3 aan 3 passagiers erbij in de bus en Numiconvorm</w:t>
            </w:r>
            <w:r w:rsidR="00356185">
              <w:t>en</w:t>
            </w:r>
            <w:r w:rsidRPr="00CE34DA">
              <w:t>)</w:t>
            </w:r>
          </w:p>
          <w:p w:rsidR="006A1E7D" w:rsidRPr="00CE34DA" w:rsidRDefault="006A1E7D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</w:p>
          <w:p w:rsidR="00CE34DA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Pr="00CF7295" w:rsidRDefault="00CE34DA" w:rsidP="00CE34DA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F7295">
              <w:rPr>
                <w:szCs w:val="17"/>
              </w:rPr>
              <w:t xml:space="preserve">Weet binnen een context wat bedoeld wordt met hoeveel meer, hoeveel minder </w:t>
            </w:r>
          </w:p>
          <w:p w:rsidR="00CE34DA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Pr="00CF7295" w:rsidRDefault="00CE34DA" w:rsidP="00CE34DA">
            <w:pPr>
              <w:ind w:left="198" w:right="-57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 w:rsidRPr="00CF7295">
              <w:rPr>
                <w:szCs w:val="17"/>
              </w:rPr>
              <w:t>Begrijpt de somformule voor optellen en aftrekken en gebruikt daarbij de tekens +, - en =</w:t>
            </w:r>
          </w:p>
          <w:p w:rsidR="00CE34DA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Pr="00820431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ab/>
            </w:r>
          </w:p>
          <w:p w:rsidR="00CE34DA" w:rsidRDefault="00CE34DA" w:rsidP="00CE34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E34DA" w:rsidRDefault="00CE34DA" w:rsidP="00CE34DA"/>
    <w:p w:rsidR="00515425" w:rsidRDefault="00515425">
      <w:r>
        <w:br w:type="page"/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CE34D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E34DA" w:rsidRDefault="00CE34DA" w:rsidP="00921C1E"/>
        </w:tc>
        <w:tc>
          <w:tcPr>
            <w:tcW w:w="3472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C1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806C1" w:rsidRPr="00532BEB" w:rsidRDefault="009806C1" w:rsidP="0005029E">
            <w:pPr>
              <w:pStyle w:val="Kop3"/>
              <w:outlineLvl w:val="2"/>
            </w:pPr>
            <w:bookmarkStart w:id="5" w:name="_Toc527453825"/>
            <w:bookmarkStart w:id="6" w:name="_Toc531703554"/>
            <w:r w:rsidRPr="00532BEB">
              <w:t>Leerlijn:</w:t>
            </w:r>
            <w:r w:rsidR="0076582E" w:rsidRPr="00532BEB">
              <w:t xml:space="preserve"> </w:t>
            </w:r>
            <w:r w:rsidRPr="00532BEB">
              <w:t xml:space="preserve">1.2 </w:t>
            </w:r>
            <w:r w:rsidR="008A5583" w:rsidRPr="00532BEB">
              <w:t>Koppeling hoeveelheden aan getallen</w:t>
            </w:r>
            <w:bookmarkEnd w:id="5"/>
            <w:bookmarkEnd w:id="6"/>
          </w:p>
          <w:p w:rsidR="009806C1" w:rsidRPr="00532BEB" w:rsidRDefault="009806C1" w:rsidP="009806C1">
            <w:pPr>
              <w:spacing w:before="120"/>
              <w:rPr>
                <w:b w:val="0"/>
                <w:szCs w:val="17"/>
              </w:rPr>
            </w:pPr>
            <w:r w:rsidRPr="00532BEB">
              <w:rPr>
                <w:b w:val="0"/>
                <w:szCs w:val="17"/>
              </w:rPr>
              <w:br w:type="page"/>
            </w:r>
          </w:p>
          <w:p w:rsidR="009806C1" w:rsidRPr="00665AAC" w:rsidRDefault="009806C1" w:rsidP="009806C1">
            <w:pPr>
              <w:rPr>
                <w:szCs w:val="17"/>
              </w:rPr>
            </w:pPr>
          </w:p>
        </w:tc>
        <w:tc>
          <w:tcPr>
            <w:tcW w:w="3472" w:type="dxa"/>
          </w:tcPr>
          <w:p w:rsidR="009806C1" w:rsidRPr="00665AAC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65AAC">
              <w:rPr>
                <w:szCs w:val="17"/>
              </w:rPr>
              <w:t>1</w:t>
            </w:r>
          </w:p>
        </w:tc>
        <w:tc>
          <w:tcPr>
            <w:tcW w:w="3473" w:type="dxa"/>
          </w:tcPr>
          <w:p w:rsidR="009806C1" w:rsidRPr="00665AAC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65AAC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9806C1" w:rsidRPr="00665AAC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65AAC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9806C1" w:rsidRPr="00665AAC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65AAC">
              <w:rPr>
                <w:szCs w:val="17"/>
              </w:rPr>
              <w:t>4</w:t>
            </w:r>
          </w:p>
        </w:tc>
      </w:tr>
      <w:tr w:rsidR="009806C1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06C1" w:rsidRDefault="009806C1" w:rsidP="009806C1"/>
        </w:tc>
        <w:tc>
          <w:tcPr>
            <w:tcW w:w="3472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Benoemt en telt kleine tastbare hoeveelheden (tot en met 2) 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Benoemt en telt kleine </w:t>
            </w:r>
            <w:r w:rsidR="009D1E89" w:rsidRPr="009806C1">
              <w:t>hoeveelheden</w:t>
            </w:r>
            <w:r w:rsidRPr="009806C1">
              <w:t xml:space="preserve"> (tot en met 2) op een afbeelding 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Herkent een aantal tot 2 (</w:t>
            </w:r>
            <w:r w:rsidR="009D1E89" w:rsidRPr="009806C1">
              <w:t>voorwerpen</w:t>
            </w:r>
            <w:r w:rsidRPr="009806C1">
              <w:t>) in één keer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Benoemt en telt kleine tastbare hoeveelheden (tot en met 5)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Benoemt en telt kleine </w:t>
            </w:r>
            <w:r w:rsidR="009D1E89" w:rsidRPr="009806C1">
              <w:t>hoeveelheden</w:t>
            </w:r>
            <w:r w:rsidRPr="009806C1">
              <w:t xml:space="preserve"> (tot en met 5) op een afbeelding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Koppelt getalsymbolen tot en </w:t>
            </w:r>
            <w:r w:rsidRPr="009806C1">
              <w:br/>
              <w:t>met 3 aan Numiconvorm</w:t>
            </w:r>
            <w:r w:rsidR="00356185">
              <w:t>en</w:t>
            </w:r>
            <w:r w:rsidR="006A1E7D">
              <w:t>, hoeveelheden</w:t>
            </w:r>
            <w:r w:rsidRPr="009806C1">
              <w:t xml:space="preserve"> en andersom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Benoemt en herkent getalbeelden tot en met 3 (dobbelsteen, vingers Numiconvorm</w:t>
            </w:r>
            <w:r w:rsidR="00356185">
              <w:t>en</w:t>
            </w:r>
            <w:r w:rsidRPr="009806C1">
              <w:t xml:space="preserve">)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Benoemt en telt tastbare </w:t>
            </w:r>
            <w:r w:rsidR="009D1E89" w:rsidRPr="009806C1">
              <w:t>hoeveelheden</w:t>
            </w:r>
            <w:r w:rsidRPr="009806C1">
              <w:t xml:space="preserve"> (tot en met 10)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Benoemt en telt hoeveelheden (tot en met 10) op een afbeelding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Koppelt getalsymbolen tot en </w:t>
            </w:r>
            <w:r w:rsidRPr="009806C1">
              <w:br/>
              <w:t>met 5 aan Numiconvorm</w:t>
            </w:r>
            <w:r w:rsidR="00356185">
              <w:t>en</w:t>
            </w:r>
            <w:r w:rsidR="006A1E7D">
              <w:t>, hoeveelheden</w:t>
            </w:r>
            <w:r w:rsidRPr="009806C1">
              <w:t xml:space="preserve"> en andersom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Overziet direct dat een volle hand de Numiconvorm</w:t>
            </w:r>
            <w:r w:rsidR="006A1E7D">
              <w:t xml:space="preserve"> 5, een hoeveelheid</w:t>
            </w:r>
            <w:r w:rsidRPr="009806C1">
              <w:t xml:space="preserve"> 5</w:t>
            </w:r>
            <w:r w:rsidR="006A1E7D">
              <w:t>,</w:t>
            </w:r>
            <w:r w:rsidRPr="009806C1">
              <w:t xml:space="preserve"> is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Telt een ongestructureerde </w:t>
            </w:r>
            <w:r w:rsidR="009D1E89" w:rsidRPr="009806C1">
              <w:t>hoeveelheid</w:t>
            </w:r>
            <w:r w:rsidRPr="009806C1">
              <w:t xml:space="preserve"> handig in de </w:t>
            </w:r>
            <w:r w:rsidR="006A1E7D">
              <w:t>tweestructuur</w:t>
            </w:r>
            <w:r w:rsidRPr="009806C1">
              <w:t>.</w:t>
            </w:r>
          </w:p>
        </w:tc>
        <w:tc>
          <w:tcPr>
            <w:tcW w:w="3473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806C1">
              <w:t xml:space="preserve">Benoemt en telt tastbare </w:t>
            </w:r>
            <w:r w:rsidR="009D1E89" w:rsidRPr="009806C1">
              <w:t>hoeveelheden</w:t>
            </w:r>
            <w:r w:rsidRPr="009806C1">
              <w:t xml:space="preserve"> (tot en met 12)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Koppelt getalsymbolen tot en </w:t>
            </w:r>
            <w:r w:rsidRPr="009806C1">
              <w:br/>
              <w:t>met 10 aan Numiconvorm</w:t>
            </w:r>
            <w:r w:rsidR="00356185">
              <w:t>en</w:t>
            </w:r>
            <w:r w:rsidR="006A1E7D">
              <w:t>,</w:t>
            </w:r>
            <w:r w:rsidRPr="009806C1">
              <w:t xml:space="preserve"> hoeveelheden </w:t>
            </w:r>
            <w:r w:rsidRPr="009806C1">
              <w:br/>
              <w:t>en andersom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Overziet direct dat twee volle handen samen de Numiconvorm 10</w:t>
            </w:r>
            <w:r w:rsidR="006A1E7D">
              <w:t>, een hoeveelheid 10,</w:t>
            </w:r>
            <w:r w:rsidRPr="009806C1">
              <w:t xml:space="preserve"> is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Herkent en benoemt getalbeelden tot en met 6 (dobbelsteen, vingers, eierdozen</w:t>
            </w:r>
            <w:r w:rsidR="006A1E7D">
              <w:t>,</w:t>
            </w:r>
            <w:r w:rsidRPr="009806C1">
              <w:t xml:space="preserve"> Numiconvormen)</w:t>
            </w:r>
          </w:p>
        </w:tc>
      </w:tr>
      <w:tr w:rsidR="009806C1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06C1" w:rsidRDefault="009806C1" w:rsidP="009806C1"/>
        </w:tc>
        <w:tc>
          <w:tcPr>
            <w:tcW w:w="3472" w:type="dxa"/>
          </w:tcPr>
          <w:p w:rsidR="009806C1" w:rsidRDefault="009806C1" w:rsidP="0014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9806C1" w:rsidRDefault="009806C1" w:rsidP="0014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806C1" w:rsidRDefault="009806C1" w:rsidP="0014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806C1" w:rsidRDefault="009806C1" w:rsidP="00141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806C1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06C1" w:rsidRDefault="009806C1" w:rsidP="009806C1"/>
        </w:tc>
        <w:tc>
          <w:tcPr>
            <w:tcW w:w="3472" w:type="dxa"/>
          </w:tcPr>
          <w:p w:rsidR="009806C1" w:rsidRPr="009806C1" w:rsidRDefault="009D1E89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en herkent getalbeel</w:t>
            </w:r>
            <w:r w:rsidR="009806C1" w:rsidRPr="009806C1">
              <w:t>den tot en met 10 (vingers, eierdozen Numiconvormen)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Telt hoeveelheden tot en met 20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Koppelt getalsymbolen tot en </w:t>
            </w:r>
            <w:r w:rsidRPr="009806C1">
              <w:br/>
              <w:t>met 20 aan Numiconvorm</w:t>
            </w:r>
            <w:r w:rsidR="00356185">
              <w:t>en</w:t>
            </w:r>
            <w:r w:rsidR="006A1E7D">
              <w:t>,</w:t>
            </w:r>
            <w:r w:rsidR="006A1E7D" w:rsidRPr="009806C1">
              <w:t xml:space="preserve"> hoeveelheden</w:t>
            </w:r>
            <w:r w:rsidRPr="009806C1">
              <w:t xml:space="preserve"> en andersom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Koppelt Numiconvorm</w:t>
            </w:r>
            <w:r w:rsidR="00356185">
              <w:t>en</w:t>
            </w:r>
            <w:r w:rsidR="006A1E7D">
              <w:t xml:space="preserve">, </w:t>
            </w:r>
            <w:r w:rsidR="006A1E7D" w:rsidRPr="009806C1">
              <w:t>hoeveelheden</w:t>
            </w:r>
            <w:r w:rsidR="006A1E7D">
              <w:t>,</w:t>
            </w:r>
            <w:r w:rsidRPr="009806C1">
              <w:t xml:space="preserve"> aan getallen tot en met 40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Verdeelt getallen tussen 10 en </w:t>
            </w:r>
            <w:r w:rsidRPr="009806C1">
              <w:br/>
            </w:r>
            <w:smartTag w:uri="urn:schemas-microsoft-com:office:smarttags" w:element="metricconverter">
              <w:smartTagPr>
                <w:attr w:name="ProductID" w:val="20 in"/>
              </w:smartTagPr>
              <w:r w:rsidRPr="009806C1">
                <w:t>20 in</w:t>
              </w:r>
            </w:smartTag>
            <w:r w:rsidRPr="009806C1">
              <w:t xml:space="preserve"> tiental en eenheden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Schat hoeveelheden tot 20 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>Koppelt aan getallen tot en met 100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806C1">
              <w:t xml:space="preserve">Verdeelt getallen tot en met </w:t>
            </w:r>
            <w:smartTag w:uri="urn:schemas-microsoft-com:office:smarttags" w:element="metricconverter">
              <w:smartTagPr>
                <w:attr w:name="ProductID" w:val="100 in"/>
              </w:smartTagPr>
              <w:r w:rsidRPr="009806C1">
                <w:t>100 in</w:t>
              </w:r>
            </w:smartTag>
            <w:r w:rsidRPr="009806C1">
              <w:t xml:space="preserve"> tientallen en eenheden</w:t>
            </w: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5425" w:rsidRDefault="00515425"/>
    <w:p w:rsidR="00515425" w:rsidRDefault="00515425">
      <w:r>
        <w:br w:type="page"/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CE34D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E34DA" w:rsidRDefault="00CE34DA" w:rsidP="00921C1E"/>
        </w:tc>
        <w:tc>
          <w:tcPr>
            <w:tcW w:w="3472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34D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8A5583" w:rsidRDefault="009806C1" w:rsidP="0005029E">
            <w:pPr>
              <w:pStyle w:val="Kop3"/>
              <w:outlineLvl w:val="2"/>
              <w:rPr>
                <w:rFonts w:eastAsia="MS Mincho"/>
                <w:lang w:eastAsia="nl-NL"/>
              </w:rPr>
            </w:pPr>
            <w:bookmarkStart w:id="7" w:name="_Toc531703555"/>
            <w:r w:rsidRPr="00FC2FC2">
              <w:t>Leerlijn</w:t>
            </w:r>
            <w:r w:rsidR="00DB0BDF" w:rsidRPr="00FC2FC2">
              <w:t>: 1.3</w:t>
            </w:r>
            <w:r w:rsidR="00DB0BDF">
              <w:t xml:space="preserve"> </w:t>
            </w:r>
            <w:r w:rsidR="008A5583" w:rsidRPr="008A5583">
              <w:rPr>
                <w:rFonts w:eastAsia="MS Mincho"/>
                <w:lang w:eastAsia="nl-NL"/>
              </w:rPr>
              <w:t>Ordenen van hoeveelheden</w:t>
            </w:r>
            <w:bookmarkEnd w:id="7"/>
            <w:r w:rsidR="008A5583" w:rsidRPr="008A5583">
              <w:rPr>
                <w:rFonts w:eastAsia="MS Mincho"/>
                <w:lang w:eastAsia="nl-NL"/>
              </w:rPr>
              <w:t xml:space="preserve"> </w:t>
            </w:r>
          </w:p>
          <w:p w:rsidR="008A5583" w:rsidRDefault="008A5583" w:rsidP="00FF363E">
            <w:pPr>
              <w:rPr>
                <w:rFonts w:eastAsia="MS Mincho" w:cstheme="majorBidi"/>
                <w:b w:val="0"/>
                <w:bCs w:val="0"/>
                <w:szCs w:val="17"/>
                <w:lang w:eastAsia="nl-NL"/>
              </w:rPr>
            </w:pPr>
          </w:p>
          <w:p w:rsidR="003167BA" w:rsidRDefault="003167BA" w:rsidP="00EA3A1B"/>
        </w:tc>
        <w:tc>
          <w:tcPr>
            <w:tcW w:w="3472" w:type="dxa"/>
          </w:tcPr>
          <w:p w:rsidR="00CE34D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1</w:t>
            </w:r>
          </w:p>
        </w:tc>
        <w:tc>
          <w:tcPr>
            <w:tcW w:w="3473" w:type="dxa"/>
          </w:tcPr>
          <w:p w:rsidR="00CE34D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CE34D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CE34D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4</w:t>
            </w:r>
          </w:p>
        </w:tc>
      </w:tr>
      <w:tr w:rsidR="009806C1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06C1" w:rsidRDefault="009806C1" w:rsidP="009806C1"/>
        </w:tc>
        <w:tc>
          <w:tcPr>
            <w:tcW w:w="3472" w:type="dxa"/>
          </w:tcPr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AC">
              <w:t xml:space="preserve">Maakt een onderscheid tussen </w:t>
            </w:r>
            <w:r>
              <w:br/>
            </w:r>
            <w:r w:rsidRPr="00665AAC">
              <w:t xml:space="preserve">2 voorwerpen of geen 2 </w:t>
            </w:r>
            <w:r w:rsidR="009D1E89" w:rsidRPr="00665AAC">
              <w:t>voor</w:t>
            </w:r>
            <w:r w:rsidR="009D1E89">
              <w:t>w</w:t>
            </w:r>
            <w:r w:rsidR="009D1E89" w:rsidRPr="00665AAC">
              <w:t>erpen</w:t>
            </w:r>
            <w:r>
              <w:t xml:space="preserve"> </w:t>
            </w:r>
          </w:p>
        </w:tc>
        <w:tc>
          <w:tcPr>
            <w:tcW w:w="3473" w:type="dxa"/>
          </w:tcPr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AC">
              <w:t xml:space="preserve">Sorteert voorwerpen op basis van kenmerken, bijv. appels bij appels (los van de hoeveelheid) </w:t>
            </w:r>
          </w:p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AC">
              <w:t>Vergelijkt visueel twee verschillende ongestructureerde hoeveelheden (met groot verschil in aantal, bijv. 2 en 25) en benoemt wat meer is</w:t>
            </w:r>
          </w:p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AC">
              <w:t>Ordent voorwerpen op basis van aantal (tot en met 5)</w:t>
            </w:r>
            <w:r>
              <w:t xml:space="preserve"> </w:t>
            </w:r>
          </w:p>
        </w:tc>
        <w:tc>
          <w:tcPr>
            <w:tcW w:w="3473" w:type="dxa"/>
          </w:tcPr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AC">
              <w:t>Vergelijkt twee verschillende hoeveelheden visueel, aan de hand van een ge</w:t>
            </w:r>
            <w:r>
              <w:t>geven structuur (bij</w:t>
            </w:r>
            <w:r w:rsidRPr="00665AAC">
              <w:t>v. dobbelsteenpatronen</w:t>
            </w:r>
            <w:r>
              <w:t xml:space="preserve"> </w:t>
            </w:r>
            <w:r w:rsidRPr="00E313EF">
              <w:t xml:space="preserve">en </w:t>
            </w:r>
            <w:r w:rsidRPr="00E313EF">
              <w:rPr>
                <w:color w:val="00B050"/>
              </w:rPr>
              <w:t xml:space="preserve"> </w:t>
            </w:r>
            <w:r w:rsidRPr="00E313EF">
              <w:t>Numiconvormen)</w:t>
            </w:r>
            <w:r w:rsidRPr="00665AAC">
              <w:t xml:space="preserve"> en benoemt wat meer is</w:t>
            </w:r>
            <w:r w:rsidRPr="00665AAC">
              <w:rPr>
                <w:i/>
              </w:rPr>
              <w:t xml:space="preserve"> </w:t>
            </w:r>
          </w:p>
          <w:p w:rsidR="009806C1" w:rsidRPr="0040662D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665AAC">
              <w:t>Vergelijkt twee verschillende hoeveelheden tot en met 6 op basis van getallen (6 is meer dan 5) en benoemt wat meer is</w:t>
            </w:r>
            <w:r>
              <w:t xml:space="preserve"> </w:t>
            </w:r>
          </w:p>
          <w:p w:rsid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5AAC">
              <w:t>Herkent de rangtelwoorden tot en met 5 en wijst in een context aan wat wordt bedoeld met eerste, twee</w:t>
            </w:r>
            <w:r>
              <w:t>de, derde, laatste etc</w:t>
            </w:r>
            <w:r w:rsidRPr="00665AAC">
              <w:t>.</w:t>
            </w:r>
          </w:p>
          <w:p w:rsidR="009806C1" w:rsidRPr="00665AAC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806C1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06C1" w:rsidRDefault="009806C1" w:rsidP="009806C1"/>
        </w:tc>
        <w:tc>
          <w:tcPr>
            <w:tcW w:w="3472" w:type="dxa"/>
          </w:tcPr>
          <w:p w:rsidR="009806C1" w:rsidRPr="00820431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5</w:t>
            </w:r>
            <w:r>
              <w:rPr>
                <w:szCs w:val="17"/>
              </w:rPr>
              <w:t xml:space="preserve"> </w:t>
            </w:r>
          </w:p>
        </w:tc>
        <w:tc>
          <w:tcPr>
            <w:tcW w:w="3473" w:type="dxa"/>
          </w:tcPr>
          <w:p w:rsidR="009806C1" w:rsidRPr="00820431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806C1" w:rsidRPr="00820431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806C1" w:rsidRPr="00820431" w:rsidRDefault="009806C1" w:rsidP="009806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806C1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806C1" w:rsidRDefault="009806C1" w:rsidP="009806C1"/>
        </w:tc>
        <w:tc>
          <w:tcPr>
            <w:tcW w:w="3472" w:type="dxa"/>
          </w:tcPr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Brengt structuur aan om hoeveelheden te vergelijken zonder te tellen,  door voorwerpen in de 2-structuur te leggen van Numicon..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Gebruikt de rangtelwoorden tot en met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9D1E89">
                <w:t>10 in</w:t>
              </w:r>
            </w:smartTag>
            <w:r w:rsidRPr="009D1E89">
              <w:t xml:space="preserve"> een context</w:t>
            </w:r>
          </w:p>
          <w:p w:rsid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Vergelijkt twee verschillende hoeveelheden tot en met 10 op basis van getallen en benoemen wat meer is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Overziet hoeveelheden tot 6 ineens vanuit dobbelsteenpatroon, vanuit vingers en Numiconvorm</w:t>
            </w:r>
            <w:r w:rsidR="0014535A">
              <w:t>en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Onderscheidt de verschillende getalsbetekenissen: aantal (hoeveelheid van vijf dropjes), telgetal (nummer vijf of vijfde in de rij), meetgetal (de leeftijd van vijf jaar), naamgetal (tramlijn 5</w:t>
            </w:r>
            <w:r w:rsidR="009D1E89" w:rsidRPr="009D1E89">
              <w:t>)</w:t>
            </w:r>
          </w:p>
          <w:p w:rsidR="007F0D42" w:rsidRPr="009D1E89" w:rsidRDefault="007F0D4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Beredeneert bij hoeveelheden tot en met 10, gegeven in een Numiconvorm, wat meer is, gebruikmakend van die structuur </w:t>
            </w:r>
            <w:r w:rsidRPr="009D1E89">
              <w:br/>
              <w:t>(zoals bij vingers, eierdozen, Numiconvorm</w:t>
            </w:r>
            <w:r w:rsidR="00356185">
              <w:t>en</w:t>
            </w:r>
            <w:r w:rsidRPr="009D1E89">
              <w:t>)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Maakt bij gestructureerde hoeveelheden om het aantal te bepalen efficiënt gebruik van de tweestructuur van de Numicon vorm 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Splitst hoeveelheid t/m </w:t>
            </w:r>
            <w:smartTag w:uri="urn:schemas-microsoft-com:office:smarttags" w:element="metricconverter">
              <w:smartTagPr>
                <w:attr w:name="ProductID" w:val="10 m"/>
              </w:smartTagPr>
              <w:r w:rsidRPr="009D1E89">
                <w:t>10 m</w:t>
              </w:r>
            </w:smartTag>
            <w:r w:rsidRPr="009D1E89">
              <w:t>.b.v. concreet materiaal als fiches, Numiconvormen vanuit een context (kippen in hok met nachthok en open deel)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9D1E89">
              <w:t>Splitst getallen t/m 10 met T-splitsschema met daarbij alleen nog een voorstelling van Numiconvorm</w:t>
            </w:r>
            <w:r w:rsidR="0014535A">
              <w:t>en</w:t>
            </w:r>
            <w:r w:rsidRPr="009D1E89">
              <w:t xml:space="preserve"> </w:t>
            </w:r>
          </w:p>
        </w:tc>
        <w:tc>
          <w:tcPr>
            <w:tcW w:w="3473" w:type="dxa"/>
          </w:tcPr>
          <w:p w:rsidR="00E313EF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Beredeneert bij hoeveelheden tot en met 20, gegeven in de Numiconvorm</w:t>
            </w:r>
            <w:r w:rsidR="00356185">
              <w:t>en</w:t>
            </w:r>
            <w:r w:rsidRPr="009D1E89">
              <w:t>, wat meer is, gebruikmakend van die structuur (zoals bij vingers, eierdozen Numiconvormen)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Kent alle splitsingen t/m 10 zonder ondersteunende context 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Splitst en stelt een getal t/m 100 samen vanuit tientallen en eenheden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Weet het volgend tiental bij een getal t/m 100 en kan m.b.v. eierdozen of staven of Numiconvormen en lossen aanvullen tot volgend tiental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Beredeneert bij hoeveelheden tot en met 100, gegeven in een 10-structuur, wat meer is, gebruikmakend van die structuur (zoals bij eierdozen Numiconvormen)</w:t>
            </w:r>
          </w:p>
          <w:p w:rsidR="00E313EF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Vergelijkt hoeveelheden tot 100, gekoppeld aan concrete hoeveelheden</w:t>
            </w:r>
          </w:p>
          <w:p w:rsidR="009806C1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930">
              <w:rPr>
                <w:b/>
              </w:rPr>
              <w:t>A</w:t>
            </w:r>
            <w:r w:rsidRPr="00544930">
              <w:rPr>
                <w:b/>
                <w:bCs/>
              </w:rPr>
              <w:t xml:space="preserve"> </w:t>
            </w:r>
            <w:r w:rsidRPr="009D1E89">
              <w:t>Noemt het volgende tiental bij een getal t/m 100 en kan op mentaal niveau aanvullen tot volgend tiental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4930">
              <w:rPr>
                <w:b/>
              </w:rPr>
              <w:t>A</w:t>
            </w:r>
            <w:r w:rsidRPr="00544930">
              <w:rPr>
                <w:b/>
                <w:bCs/>
              </w:rPr>
              <w:t xml:space="preserve"> </w:t>
            </w:r>
            <w:r w:rsidRPr="009D1E89">
              <w:t>Maakt een schatting bij een hoeveelheid t/m 100 vanuit een bepaalde context met enig besef van de orde van grootte (zoals aantal leerlingen in onderbouw)</w:t>
            </w: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806C1" w:rsidRPr="009D1E89" w:rsidRDefault="00980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5425" w:rsidRDefault="00515425" w:rsidP="000D40BA"/>
    <w:p w:rsidR="000D40BA" w:rsidRDefault="00FA5756" w:rsidP="000D40BA">
      <w:pPr>
        <w:rPr>
          <w:rStyle w:val="kop2Char0"/>
        </w:rPr>
      </w:pPr>
      <w:hyperlink w:anchor="_Totaal_overzicht_" w:history="1">
        <w:r w:rsidR="000D40BA" w:rsidRPr="0004750C">
          <w:rPr>
            <w:rStyle w:val="Hyperlink"/>
            <w:rFonts w:asciiTheme="majorHAnsi" w:eastAsiaTheme="majorEastAsia" w:hAnsiTheme="majorHAnsi" w:cstheme="majorBidi"/>
            <w:sz w:val="32"/>
            <w:szCs w:val="32"/>
          </w:rPr>
          <w:t>Kerndoel 2</w:t>
        </w:r>
      </w:hyperlink>
    </w:p>
    <w:p w:rsidR="000D40BA" w:rsidRPr="000D40BA" w:rsidRDefault="000D40BA" w:rsidP="000D40BA">
      <w:pPr>
        <w:pStyle w:val="Lijstalinea"/>
        <w:numPr>
          <w:ilvl w:val="0"/>
          <w:numId w:val="6"/>
        </w:numPr>
      </w:pPr>
      <w:r w:rsidRPr="000D40BA">
        <w:rPr>
          <w:b/>
          <w:szCs w:val="17"/>
        </w:rPr>
        <w:lastRenderedPageBreak/>
        <w:t>De leerlingen leert rekenhandelingen uitvoeren voor het functioneren in alledaagse situaties</w:t>
      </w:r>
    </w:p>
    <w:tbl>
      <w:tblPr>
        <w:tblStyle w:val="Rastertabel4-Accent5"/>
        <w:tblW w:w="15876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CE34D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E34DA" w:rsidRDefault="00CE34DA" w:rsidP="00921C1E"/>
        </w:tc>
        <w:tc>
          <w:tcPr>
            <w:tcW w:w="3472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CE34DA" w:rsidRDefault="00CE34D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7B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3167BA" w:rsidRPr="0005029E" w:rsidRDefault="0076582E" w:rsidP="0005029E">
            <w:pPr>
              <w:pStyle w:val="Kop3"/>
              <w:outlineLvl w:val="2"/>
            </w:pPr>
            <w:bookmarkStart w:id="8" w:name="_Toc531703556"/>
            <w:r w:rsidRPr="0005029E">
              <w:t>Leerlijn:</w:t>
            </w:r>
            <w:r w:rsidR="00DB0BDF" w:rsidRPr="0005029E">
              <w:t xml:space="preserve"> </w:t>
            </w:r>
            <w:r w:rsidR="003167BA" w:rsidRPr="0005029E">
              <w:t>2.1</w:t>
            </w:r>
            <w:r w:rsidR="00E313EF" w:rsidRPr="0005029E">
              <w:t xml:space="preserve"> </w:t>
            </w:r>
            <w:r w:rsidR="00DC550D">
              <w:t>D</w:t>
            </w:r>
            <w:r w:rsidR="003167BA" w:rsidRPr="0005029E">
              <w:t>e telrij</w:t>
            </w:r>
            <w:bookmarkEnd w:id="8"/>
          </w:p>
          <w:p w:rsidR="003167BA" w:rsidRPr="00643892" w:rsidRDefault="003167BA" w:rsidP="003167BA">
            <w:pPr>
              <w:ind w:left="198" w:hanging="198"/>
              <w:rPr>
                <w:szCs w:val="17"/>
              </w:rPr>
            </w:pPr>
          </w:p>
          <w:p w:rsidR="003167BA" w:rsidRPr="00643892" w:rsidRDefault="003167BA" w:rsidP="003167BA">
            <w:pPr>
              <w:ind w:left="198" w:hanging="198"/>
              <w:rPr>
                <w:szCs w:val="17"/>
              </w:rPr>
            </w:pPr>
          </w:p>
        </w:tc>
        <w:tc>
          <w:tcPr>
            <w:tcW w:w="3472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1</w:t>
            </w:r>
          </w:p>
        </w:tc>
        <w:tc>
          <w:tcPr>
            <w:tcW w:w="3473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4</w:t>
            </w:r>
          </w:p>
        </w:tc>
      </w:tr>
      <w:tr w:rsidR="003167B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 xml:space="preserve">Zegt samen met de leerkracht en andere kinderen de telrij op tot en met 3, bijv. in de context van een telliedje </w:t>
            </w:r>
          </w:p>
        </w:tc>
        <w:tc>
          <w:tcPr>
            <w:tcW w:w="3473" w:type="dxa"/>
          </w:tcPr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Zegt de telrij op tot en met 5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Telt met hulp akoestisch terug aan de hand van een aftelversje in getallengebied tot en met 3 (bijv. drie, twee, een: start)</w:t>
            </w:r>
            <w:r>
              <w:rPr>
                <w:color w:val="00B050"/>
              </w:rPr>
              <w:t xml:space="preserve"> </w:t>
            </w:r>
          </w:p>
        </w:tc>
        <w:tc>
          <w:tcPr>
            <w:tcW w:w="3473" w:type="dxa"/>
          </w:tcPr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Zegt de telrij op tot en met 10</w:t>
            </w:r>
            <w:r>
              <w:rPr>
                <w:color w:val="00B050"/>
              </w:rPr>
              <w:t xml:space="preserve">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 xml:space="preserve">Telt met hulp akoestisch terug aan de hand van een aftelversje in getallengebied tot en met 5 </w:t>
            </w:r>
          </w:p>
        </w:tc>
        <w:tc>
          <w:tcPr>
            <w:tcW w:w="3473" w:type="dxa"/>
          </w:tcPr>
          <w:p w:rsidR="003167BA" w:rsidRPr="00E6393B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3892">
              <w:t>Zegt de telrij op tot en met 12</w:t>
            </w:r>
            <w:r>
              <w:rPr>
                <w:color w:val="00B050"/>
              </w:rPr>
              <w:t xml:space="preserve"> </w:t>
            </w:r>
          </w:p>
          <w:p w:rsidR="003167BA" w:rsidRPr="00E6393B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3892">
              <w:t xml:space="preserve">Telt met hulp akoestisch terug aan de hand van een </w:t>
            </w:r>
            <w:r w:rsidR="00540DAC" w:rsidRPr="00643892">
              <w:t>aftel</w:t>
            </w:r>
            <w:r w:rsidR="00540DAC">
              <w:t>v</w:t>
            </w:r>
            <w:r w:rsidR="00540DAC" w:rsidRPr="00643892">
              <w:t>ersje</w:t>
            </w:r>
            <w:r w:rsidRPr="00643892">
              <w:t xml:space="preserve"> in getallengebied tot </w:t>
            </w:r>
            <w:r>
              <w:br/>
            </w:r>
            <w:r w:rsidRPr="00643892">
              <w:t>en met 10</w:t>
            </w:r>
            <w:r>
              <w:rPr>
                <w:color w:val="00B050"/>
              </w:rPr>
              <w:t xml:space="preserve"> </w:t>
            </w:r>
          </w:p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Telt terug vanaf 5</w:t>
            </w:r>
          </w:p>
          <w:p w:rsidR="003167BA" w:rsidRPr="00E6393B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643892">
              <w:t>Zegt de telrij verder op vanaf een willekeurig getal in getallen</w:t>
            </w:r>
            <w:r>
              <w:t>-</w:t>
            </w:r>
            <w:r w:rsidRPr="00643892">
              <w:t>gebied tot en met 12</w:t>
            </w:r>
            <w:r>
              <w:rPr>
                <w:color w:val="00B050"/>
              </w:rPr>
              <w:t xml:space="preserve">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7B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Default="003167BA" w:rsidP="00E96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3167BA" w:rsidRDefault="003167BA" w:rsidP="00E96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3167BA" w:rsidRDefault="003167BA" w:rsidP="00E96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3167BA" w:rsidRDefault="003167BA" w:rsidP="00E96D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3167B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 xml:space="preserve">Zegt de telrij op tot en met 20 </w:t>
            </w:r>
          </w:p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643892">
              <w:rPr>
                <w:color w:val="000000"/>
              </w:rPr>
              <w:t>Telt terug vanaf een willekeurig getal in getallengebied tot en met 10</w:t>
            </w:r>
            <w:r>
              <w:rPr>
                <w:color w:val="00B050"/>
              </w:rPr>
              <w:t xml:space="preserve">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Zegt de telrij verder op</w:t>
            </w:r>
            <w:r>
              <w:t xml:space="preserve"> </w:t>
            </w:r>
            <w:r w:rsidRPr="00643892">
              <w:t>vanaf een willekeurig getal in getallen</w:t>
            </w:r>
            <w:r>
              <w:t>-</w:t>
            </w:r>
            <w:r w:rsidRPr="00643892">
              <w:t>gebied tot en met 20</w:t>
            </w:r>
            <w:r>
              <w:rPr>
                <w:color w:val="00B050"/>
              </w:rPr>
              <w:t xml:space="preserve"> </w:t>
            </w:r>
          </w:p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Telt terug vanaf 20</w:t>
            </w:r>
            <w:r>
              <w:rPr>
                <w:color w:val="00B050"/>
              </w:rPr>
              <w:t xml:space="preserve">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Telt terug vanaf een willekeurig getal in het getallengebied tot en met 20</w:t>
            </w:r>
            <w:r>
              <w:t xml:space="preserve">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Zegt de telrij op tot en met 40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Zegt de telrij op tot en met 100 met sprongen van 10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Zegt de telrij op tot en met 100</w:t>
            </w:r>
          </w:p>
          <w:p w:rsidR="003167BA" w:rsidRPr="00643892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3892">
              <w:t>Telt terug met sprongen van 10 vanaf 100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5752" w:rsidRDefault="002B5752" w:rsidP="00CE34DA"/>
    <w:p w:rsidR="00515425" w:rsidRDefault="00515425">
      <w:r>
        <w:rPr>
          <w:b/>
          <w:bCs/>
        </w:rPr>
        <w:br w:type="page"/>
      </w:r>
    </w:p>
    <w:tbl>
      <w:tblPr>
        <w:tblStyle w:val="Rastertabel4-Accent5"/>
        <w:tblW w:w="15876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3167B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167BA" w:rsidRDefault="003167BA" w:rsidP="00921C1E"/>
        </w:tc>
        <w:tc>
          <w:tcPr>
            <w:tcW w:w="3472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7B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3167BA" w:rsidRPr="00532BEB" w:rsidRDefault="003167BA" w:rsidP="0005029E">
            <w:pPr>
              <w:pStyle w:val="Kop3"/>
              <w:outlineLvl w:val="2"/>
            </w:pPr>
            <w:bookmarkStart w:id="9" w:name="_Toc531703557"/>
            <w:r w:rsidRPr="00532BEB">
              <w:t>Leerlijn</w:t>
            </w:r>
            <w:r w:rsidR="00DB0BDF" w:rsidRPr="00532BEB">
              <w:t>: 2.</w:t>
            </w:r>
            <w:r w:rsidR="00FC2FC2" w:rsidRPr="00532BEB">
              <w:t>2</w:t>
            </w:r>
            <w:r w:rsidR="00DB0BDF" w:rsidRPr="00532BEB">
              <w:t xml:space="preserve"> </w:t>
            </w:r>
            <w:r w:rsidR="008A5583" w:rsidRPr="00532BEB">
              <w:t>G</w:t>
            </w:r>
            <w:r w:rsidRPr="00532BEB">
              <w:t>etallen lezen, noteren en vergelijken</w:t>
            </w:r>
            <w:bookmarkEnd w:id="9"/>
          </w:p>
        </w:tc>
        <w:tc>
          <w:tcPr>
            <w:tcW w:w="3472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>
              <w:rPr>
                <w:szCs w:val="17"/>
              </w:rPr>
              <w:t>1</w:t>
            </w:r>
          </w:p>
        </w:tc>
        <w:tc>
          <w:tcPr>
            <w:tcW w:w="3473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3167BA" w:rsidRPr="00643892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643892">
              <w:rPr>
                <w:szCs w:val="17"/>
              </w:rPr>
              <w:t>4</w:t>
            </w:r>
          </w:p>
        </w:tc>
      </w:tr>
      <w:tr w:rsidR="003167B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Herkent en benoemt de Numiconvorm</w:t>
            </w:r>
            <w:r w:rsidR="00FC2FC2">
              <w:t>en</w:t>
            </w:r>
            <w:r w:rsidRPr="003F17A8">
              <w:t xml:space="preserve"> en de getal-symbolen tot en met 3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Herkent en benoemt de Numiconvorm</w:t>
            </w:r>
            <w:r w:rsidR="00FC2FC2">
              <w:t>en</w:t>
            </w:r>
            <w:r w:rsidRPr="003F17A8">
              <w:t xml:space="preserve"> en de getal-symbolen tot en met 5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Schrijft de getalsymbolen tot en met 3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Zet Numiconvorm</w:t>
            </w:r>
            <w:r w:rsidR="00FC2FC2">
              <w:t>en</w:t>
            </w:r>
            <w:r w:rsidR="00E726C1">
              <w:t xml:space="preserve"> en de getalsymbolen</w:t>
            </w:r>
            <w:r w:rsidRPr="003F17A8">
              <w:t xml:space="preserve"> tot en met </w:t>
            </w:r>
            <w:smartTag w:uri="urn:schemas-microsoft-com:office:smarttags" w:element="metricconverter">
              <w:smartTagPr>
                <w:attr w:name="ProductID" w:val="5 in"/>
              </w:smartTagPr>
              <w:r w:rsidRPr="003F17A8">
                <w:t>5 in</w:t>
              </w:r>
            </w:smartTag>
            <w:r w:rsidRPr="003F17A8">
              <w:t xml:space="preserve"> de juiste volgorde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FC2FC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Herkent en benoemt de Numicon</w:t>
            </w:r>
            <w:r w:rsidR="003167BA" w:rsidRPr="003F17A8">
              <w:t>vorm</w:t>
            </w:r>
            <w:r>
              <w:t>en</w:t>
            </w:r>
            <w:r w:rsidR="003167BA" w:rsidRPr="003F17A8">
              <w:t xml:space="preserve"> en de getal-symbolen tot en met 10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Schrijft de getalsymbolen tot en met 5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Zet Numiconvorm</w:t>
            </w:r>
            <w:r w:rsidR="00FC2FC2">
              <w:t>en</w:t>
            </w:r>
            <w:r w:rsidR="00E726C1">
              <w:t xml:space="preserve"> en de getalsymbolen</w:t>
            </w:r>
            <w:r w:rsidRPr="003F17A8">
              <w:t xml:space="preserve"> tot en met </w:t>
            </w:r>
            <w:smartTag w:uri="urn:schemas-microsoft-com:office:smarttags" w:element="metricconverter">
              <w:smartTagPr>
                <w:attr w:name="ProductID" w:val="10 in"/>
              </w:smartTagPr>
              <w:r w:rsidRPr="003F17A8">
                <w:t>10 in</w:t>
              </w:r>
            </w:smartTag>
            <w:r w:rsidRPr="003F17A8">
              <w:t xml:space="preserve"> de juiste volgorde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Kent de positie van de getallen tot en met 5 ten opzichte van elkaar </w:t>
            </w:r>
          </w:p>
        </w:tc>
      </w:tr>
      <w:tr w:rsidR="003167B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5</w:t>
            </w:r>
            <w:r>
              <w:rPr>
                <w:szCs w:val="17"/>
              </w:rPr>
              <w:t xml:space="preserve"> </w:t>
            </w:r>
          </w:p>
        </w:tc>
        <w:tc>
          <w:tcPr>
            <w:tcW w:w="3473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3167B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Schrijft de getalsymbolen tot en met 10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Kent de positie van de getallen tot en met 10 ten opzichte van elkaar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De Numiconvormen</w:t>
            </w:r>
            <w:r w:rsidR="00E726C1">
              <w:t xml:space="preserve"> en de getalsymbolen</w:t>
            </w:r>
            <w:r w:rsidRPr="003F17A8">
              <w:t xml:space="preserve"> tot en met 21 herkennen, benoemen en schrijven</w:t>
            </w:r>
          </w:p>
          <w:p w:rsidR="003167BA" w:rsidRPr="003F17A8" w:rsidRDefault="00E726C1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Legt Numiconvorm en de getalsymbolen</w:t>
            </w:r>
            <w:r w:rsidR="003167BA" w:rsidRPr="003F17A8">
              <w:t xml:space="preserve"> tot en met 21 in de juiste volgorde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Kent de positie van de getallen tot en met 21 ten opzichte van elkaar, aan de hand van een getallenlijn</w:t>
            </w: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Herkent, benoemt en schrijft getallen tot en met 40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Herkent, benoemt en schrijft de tientallen tot en met 100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Kent de positie van de tientallen tot en met 100 op de getallenlijn ten opzichte van elkaar</w:t>
            </w: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Herkent, benoemt en schrijft getallen tot en met 100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Kent de positie van de getallen tot en met 100 op de </w:t>
            </w:r>
            <w:r w:rsidR="00540DAC" w:rsidRPr="003F17A8">
              <w:t>getallenlijn</w:t>
            </w:r>
            <w:r w:rsidRPr="003F17A8">
              <w:t xml:space="preserve"> ten opzichte van elkaar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5425" w:rsidRDefault="00515425" w:rsidP="00CE34DA"/>
    <w:p w:rsidR="00515425" w:rsidRDefault="00515425">
      <w:r>
        <w:br w:type="page"/>
      </w:r>
    </w:p>
    <w:tbl>
      <w:tblPr>
        <w:tblStyle w:val="Rastertabel4-Accent5"/>
        <w:tblW w:w="15876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3167B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167BA" w:rsidRDefault="003167BA" w:rsidP="00921C1E"/>
        </w:tc>
        <w:tc>
          <w:tcPr>
            <w:tcW w:w="3472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7B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3167BA" w:rsidRPr="0005029E" w:rsidRDefault="003167BA" w:rsidP="0005029E">
            <w:pPr>
              <w:pStyle w:val="Kop3"/>
              <w:outlineLvl w:val="2"/>
            </w:pPr>
            <w:bookmarkStart w:id="10" w:name="_Toc531703558"/>
            <w:r w:rsidRPr="0005029E">
              <w:t>Leerlijn</w:t>
            </w:r>
            <w:r w:rsidR="00DB0BDF" w:rsidRPr="0005029E">
              <w:t>: 2.</w:t>
            </w:r>
            <w:r w:rsidR="00FC2FC2" w:rsidRPr="0005029E">
              <w:t>3</w:t>
            </w:r>
            <w:r w:rsidR="0005029E" w:rsidRPr="0005029E">
              <w:t xml:space="preserve"> </w:t>
            </w:r>
            <w:r w:rsidR="008A5583" w:rsidRPr="0005029E">
              <w:t>H</w:t>
            </w:r>
            <w:r w:rsidRPr="0005029E">
              <w:t>andig rekenen met eenvoudige getallen</w:t>
            </w:r>
            <w:bookmarkEnd w:id="10"/>
          </w:p>
          <w:p w:rsidR="008A5583" w:rsidRDefault="008A5583" w:rsidP="00FF363E">
            <w:pPr>
              <w:rPr>
                <w:b w:val="0"/>
                <w:i/>
                <w:color w:val="0070C0"/>
                <w:szCs w:val="17"/>
              </w:rPr>
            </w:pPr>
          </w:p>
          <w:p w:rsidR="003167BA" w:rsidRDefault="003167BA" w:rsidP="00FF363E">
            <w:pPr>
              <w:pStyle w:val="kop20"/>
              <w:rPr>
                <w:lang w:eastAsia="nl-NL"/>
              </w:rPr>
            </w:pPr>
          </w:p>
          <w:p w:rsidR="003167BA" w:rsidRDefault="003167BA" w:rsidP="00921C1E"/>
        </w:tc>
        <w:tc>
          <w:tcPr>
            <w:tcW w:w="3472" w:type="dxa"/>
          </w:tcPr>
          <w:p w:rsidR="003167B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1</w:t>
            </w:r>
          </w:p>
        </w:tc>
        <w:tc>
          <w:tcPr>
            <w:tcW w:w="3473" w:type="dxa"/>
          </w:tcPr>
          <w:p w:rsidR="003167B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3167B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3167BA" w:rsidRPr="003167BA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167BA">
              <w:rPr>
                <w:szCs w:val="17"/>
              </w:rPr>
              <w:t>4</w:t>
            </w:r>
          </w:p>
        </w:tc>
      </w:tr>
      <w:tr w:rsidR="003167B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  <w:vAlign w:val="center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  <w:vAlign w:val="center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lang w:eastAsia="nl-N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3167BA" w:rsidRPr="003F17A8" w:rsidTr="00921C1E">
              <w:trPr>
                <w:trHeight w:val="2178"/>
              </w:trPr>
              <w:tc>
                <w:tcPr>
                  <w:tcW w:w="0" w:type="auto"/>
                </w:tcPr>
                <w:p w:rsidR="003167BA" w:rsidRPr="003F17A8" w:rsidRDefault="003167BA" w:rsidP="00544930">
                  <w:pPr>
                    <w:pStyle w:val="leerlijn"/>
                    <w:rPr>
                      <w:rFonts w:cs="Verdana"/>
                      <w:sz w:val="16"/>
                      <w:szCs w:val="16"/>
                      <w:lang w:eastAsia="nl-NL"/>
                    </w:rPr>
                  </w:pPr>
                  <w:r w:rsidRPr="003F17A8">
                    <w:rPr>
                      <w:rFonts w:cs="Verdana"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</w:tr>
          </w:tbl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066EC7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Voegt kleine aantallen voorwer</w:t>
            </w:r>
            <w:r w:rsidR="003167BA" w:rsidRPr="003F17A8">
              <w:t xml:space="preserve">pen (incl. vingers) samen en haalt deze weg om de totale hoeveelheid te bepalen (tot </w:t>
            </w:r>
            <w:r w:rsidR="003167BA" w:rsidRPr="003F17A8">
              <w:br/>
              <w:t>en met 5)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lang w:eastAsia="nl-NL"/>
              </w:rPr>
            </w:pPr>
            <w:r w:rsidRPr="003F17A8">
              <w:rPr>
                <w:rFonts w:cs="Arial"/>
              </w:rPr>
              <w:t>Bepaalt op basis van getalbeelden  die zijn geplaatst in 2-structuur (tot en met 5) of er iets bij is gekomen of afgegaan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Bepaalt op basis van getalbeelden geplaatst in de 2-structuur van </w:t>
            </w:r>
            <w:r w:rsidR="001A04EA" w:rsidRPr="003F17A8">
              <w:t>Numicon</w:t>
            </w:r>
            <w:r w:rsidR="00E726C1">
              <w:t>/eierdozen</w:t>
            </w:r>
            <w:r w:rsidR="001A04EA" w:rsidRPr="003F17A8">
              <w:t xml:space="preserve"> </w:t>
            </w:r>
            <w:r w:rsidRPr="003F17A8">
              <w:t>(tot en met 6) hoeveel er bij is gekomen of afgegaan (1 of 2 meer/minder)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Bepaalt op basis van getalbeelden geplaatst in de 2 structuur </w:t>
            </w:r>
            <w:r w:rsidR="001A04EA" w:rsidRPr="003F17A8">
              <w:t>Numicon</w:t>
            </w:r>
            <w:r w:rsidR="00E726C1">
              <w:t>/eierdozen</w:t>
            </w:r>
            <w:r w:rsidR="001A04EA" w:rsidRPr="003F17A8">
              <w:t xml:space="preserve"> </w:t>
            </w:r>
            <w:r w:rsidRPr="003F17A8">
              <w:t>(tot en met 10) of er iets bij is gekomen of afgegaan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Vult een gegeven structuur (bijv. eierdoos,</w:t>
            </w:r>
            <w:r w:rsidR="00FC2FC2">
              <w:t xml:space="preserve"> Numicon</w:t>
            </w:r>
            <w:r w:rsidR="00066EC7">
              <w:t>vorm</w:t>
            </w:r>
            <w:r w:rsidR="00FC2FC2">
              <w:t>en</w:t>
            </w:r>
            <w:r w:rsidR="00066EC7">
              <w:t>) aan met hoeveel</w:t>
            </w:r>
            <w:r w:rsidRPr="003F17A8">
              <w:t xml:space="preserve">heden tot en met 10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Begrijpt dat materialen (zoals vingers of fiches of Numiconvormen) gebruikt kunnen worden om een bewerking (erbij of eraf) zichtbaar te maken (representeren)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3167BA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5</w:t>
            </w:r>
            <w:r>
              <w:rPr>
                <w:szCs w:val="17"/>
              </w:rPr>
              <w:t xml:space="preserve"> </w:t>
            </w:r>
          </w:p>
        </w:tc>
        <w:tc>
          <w:tcPr>
            <w:tcW w:w="3473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3167BA" w:rsidRPr="00820431" w:rsidRDefault="003167BA" w:rsidP="00316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3F17A8">
              <w:rPr>
                <w:szCs w:val="17"/>
              </w:rPr>
              <w:t>8 E3</w:t>
            </w:r>
          </w:p>
        </w:tc>
      </w:tr>
      <w:tr w:rsidR="003167BA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3167BA" w:rsidRDefault="003167BA" w:rsidP="003167BA"/>
        </w:tc>
        <w:tc>
          <w:tcPr>
            <w:tcW w:w="3472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Voegt aantallen voorwerpen (incl. vingers, Numiconvormen ) samen en haalt deze weg om de totale hoeveelheid te bepalen (tot en met 10)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Stelt hoeveelheden tot en met 10 met behulp van concreet materiaal samen in de 2-structuur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Zegt in betekenisvolle (eventueel uitgespeelde) contextsituatie bij aantallen t/m 10 wat er gebeurt als één erbij komt en één eraf gaat (of één meer of  één minder)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Pr="003F17A8" w:rsidRDefault="007F0D4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Voegt hoeveelheden samen en haalt deze weg om de totale hoeveelheid te bepalen (tot en met 10) door handig gebruikmaken van de 2-structuur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Verdeelt vanuit een context hoeveelheden tot en met 10 in twee of meer groepjes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Begrijpt in betekenisvolle context een eenvoudig optel- of aftrekprobleempje onder de 10 en lost dit op binnen deze context</w:t>
            </w: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Voegt hoeveelheden samen en haalt deze weg om de totale hoeveelheid te bepalen (tot en met 20) door handig </w:t>
            </w:r>
            <w:r w:rsidR="00540DAC" w:rsidRPr="003F17A8">
              <w:t>gebruikmaken</w:t>
            </w:r>
            <w:r w:rsidRPr="003F17A8">
              <w:t xml:space="preserve"> 2-structuur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Stelt hoeveelheden tot en met 20 samen met behulp van concreet materiaal gelegd in de 2-structuur  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Zet optel/ aftreksituatie t/m 10 om in formele somnotatie en omgekeerd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Maakt optel/ aftrekopgaven onder de 10 zonder concreet materiaal en niet tellend</w:t>
            </w:r>
          </w:p>
        </w:tc>
        <w:tc>
          <w:tcPr>
            <w:tcW w:w="3473" w:type="dxa"/>
          </w:tcPr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Stelt hoeveelheden tot en met 100 samen met behulp van concreet materiaal in de 2- structuur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 xml:space="preserve">Vult aan tot het volgende tiental bij hoeveelheden tot en met 100 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17A8">
              <w:t>Telt herhaald op tot en met 20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3F17A8">
              <w:rPr>
                <w:lang w:eastAsia="nl-NL"/>
              </w:rPr>
              <w:t>Lost optel/ aftrekopgaven t/m 20 zonder tientaloverschrijding op naar analogie van opgaven t/m 10</w:t>
            </w: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3F17A8">
              <w:rPr>
                <w:lang w:eastAsia="nl-NL"/>
              </w:rPr>
              <w:t>Lost opgaven t/m 20 op zonder concreet materiaal, niet tellend, eventueel met tussenstapjes</w:t>
            </w:r>
          </w:p>
          <w:p w:rsidR="003167BA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3F17A8">
              <w:rPr>
                <w:lang w:eastAsia="nl-NL"/>
              </w:rPr>
              <w:t>Lost opgaven t/m 20 op zonder concreet materiaal, niet tellend, eventueel met tussenstapjes</w:t>
            </w:r>
          </w:p>
          <w:p w:rsidR="00F70023" w:rsidRDefault="00F70023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  <w:p w:rsidR="00F70023" w:rsidRDefault="00F70023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  <w:p w:rsidR="003167BA" w:rsidRPr="003F17A8" w:rsidRDefault="003167B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70023" w:rsidRDefault="00F70023"/>
    <w:tbl>
      <w:tblPr>
        <w:tblStyle w:val="Rastertabel4-Accent5"/>
        <w:tblW w:w="15876" w:type="dxa"/>
        <w:tblInd w:w="-1139" w:type="dxa"/>
        <w:tblLook w:val="04A0" w:firstRow="1" w:lastRow="0" w:firstColumn="1" w:lastColumn="0" w:noHBand="0" w:noVBand="1"/>
      </w:tblPr>
      <w:tblGrid>
        <w:gridCol w:w="1968"/>
        <w:gridCol w:w="3478"/>
        <w:gridCol w:w="3476"/>
        <w:gridCol w:w="3475"/>
        <w:gridCol w:w="3479"/>
      </w:tblGrid>
      <w:tr w:rsidR="003167BA" w:rsidTr="005154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</w:tcPr>
          <w:p w:rsidR="003167BA" w:rsidRDefault="003167BA" w:rsidP="00921C1E"/>
        </w:tc>
        <w:tc>
          <w:tcPr>
            <w:tcW w:w="3478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6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5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9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167BA" w:rsidTr="0051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 w:val="restart"/>
          </w:tcPr>
          <w:p w:rsidR="003167BA" w:rsidRPr="003F43AC" w:rsidRDefault="00DB0BDF" w:rsidP="0005029E">
            <w:pPr>
              <w:pStyle w:val="Kop3"/>
              <w:outlineLvl w:val="2"/>
            </w:pPr>
            <w:bookmarkStart w:id="11" w:name="_Toc531703559"/>
            <w:r w:rsidRPr="003F43AC">
              <w:t xml:space="preserve">Leerlijn: </w:t>
            </w:r>
            <w:r w:rsidR="003167BA" w:rsidRPr="003F43AC">
              <w:t>2.</w:t>
            </w:r>
            <w:r w:rsidR="00FC2FC2" w:rsidRPr="003F43AC">
              <w:t>4</w:t>
            </w:r>
            <w:r w:rsidR="003167BA" w:rsidRPr="003F43AC">
              <w:t xml:space="preserve"> </w:t>
            </w:r>
            <w:r w:rsidR="008A5583" w:rsidRPr="003F43AC">
              <w:t>V</w:t>
            </w:r>
            <w:r w:rsidR="003167BA" w:rsidRPr="003F43AC">
              <w:t>ermenigvuldigen en delen</w:t>
            </w:r>
            <w:bookmarkEnd w:id="11"/>
            <w:r w:rsidR="003167BA" w:rsidRPr="003F43AC">
              <w:t xml:space="preserve"> </w:t>
            </w:r>
          </w:p>
        </w:tc>
        <w:tc>
          <w:tcPr>
            <w:tcW w:w="3478" w:type="dxa"/>
          </w:tcPr>
          <w:p w:rsidR="003167BA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1</w:t>
            </w:r>
          </w:p>
        </w:tc>
        <w:tc>
          <w:tcPr>
            <w:tcW w:w="3476" w:type="dxa"/>
          </w:tcPr>
          <w:p w:rsidR="003167BA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2</w:t>
            </w:r>
          </w:p>
        </w:tc>
        <w:tc>
          <w:tcPr>
            <w:tcW w:w="3475" w:type="dxa"/>
          </w:tcPr>
          <w:p w:rsidR="003167BA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3</w:t>
            </w:r>
          </w:p>
        </w:tc>
        <w:tc>
          <w:tcPr>
            <w:tcW w:w="3479" w:type="dxa"/>
          </w:tcPr>
          <w:p w:rsidR="003167BA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4</w:t>
            </w:r>
          </w:p>
        </w:tc>
      </w:tr>
      <w:tr w:rsidR="003167BA" w:rsidTr="00515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</w:tcPr>
          <w:p w:rsidR="003167BA" w:rsidRDefault="003167BA" w:rsidP="00921C1E"/>
        </w:tc>
        <w:tc>
          <w:tcPr>
            <w:tcW w:w="3478" w:type="dxa"/>
          </w:tcPr>
          <w:p w:rsidR="003167BA" w:rsidRDefault="003167BA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6" w:type="dxa"/>
          </w:tcPr>
          <w:p w:rsidR="003167BA" w:rsidRDefault="003167BA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5" w:type="dxa"/>
          </w:tcPr>
          <w:p w:rsidR="003167BA" w:rsidRDefault="003167BA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9" w:type="dxa"/>
          </w:tcPr>
          <w:p w:rsidR="003167BA" w:rsidRDefault="003167BA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5154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</w:tcPr>
          <w:p w:rsidR="00921C1E" w:rsidRDefault="00921C1E" w:rsidP="00921C1E"/>
        </w:tc>
        <w:tc>
          <w:tcPr>
            <w:tcW w:w="3478" w:type="dxa"/>
          </w:tcPr>
          <w:p w:rsidR="00921C1E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 xml:space="preserve">5 </w:t>
            </w:r>
          </w:p>
        </w:tc>
        <w:tc>
          <w:tcPr>
            <w:tcW w:w="3476" w:type="dxa"/>
          </w:tcPr>
          <w:p w:rsidR="00921C1E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6 M3</w:t>
            </w:r>
          </w:p>
        </w:tc>
        <w:tc>
          <w:tcPr>
            <w:tcW w:w="3475" w:type="dxa"/>
          </w:tcPr>
          <w:p w:rsidR="00921C1E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7 M3</w:t>
            </w:r>
          </w:p>
        </w:tc>
        <w:tc>
          <w:tcPr>
            <w:tcW w:w="3479" w:type="dxa"/>
          </w:tcPr>
          <w:p w:rsidR="00921C1E" w:rsidRPr="00921C1E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21C1E">
              <w:rPr>
                <w:szCs w:val="17"/>
              </w:rPr>
              <w:t>8 E3</w:t>
            </w:r>
          </w:p>
        </w:tc>
      </w:tr>
      <w:tr w:rsidR="00921C1E" w:rsidTr="005154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8" w:type="dxa"/>
            <w:vMerge/>
          </w:tcPr>
          <w:p w:rsidR="00921C1E" w:rsidRDefault="00921C1E" w:rsidP="00921C1E"/>
        </w:tc>
        <w:tc>
          <w:tcPr>
            <w:tcW w:w="3478" w:type="dxa"/>
          </w:tcPr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</w:tc>
        <w:tc>
          <w:tcPr>
            <w:tcW w:w="3476" w:type="dxa"/>
          </w:tcPr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</w:tc>
        <w:tc>
          <w:tcPr>
            <w:tcW w:w="3475" w:type="dxa"/>
          </w:tcPr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921C1E">
              <w:rPr>
                <w:b/>
                <w:lang w:eastAsia="nl-NL"/>
              </w:rPr>
              <w:t xml:space="preserve">A </w:t>
            </w:r>
            <w:r w:rsidRPr="00921C1E">
              <w:rPr>
                <w:lang w:eastAsia="nl-NL"/>
              </w:rPr>
              <w:t>Verdeelt vanuit een context een concrete hoeveelheid eerlijk tussen twee of meer kinderen en vertelt aan het eind van deze handeling hoeveel iedereen krijgt.</w:t>
            </w:r>
          </w:p>
        </w:tc>
        <w:tc>
          <w:tcPr>
            <w:tcW w:w="3479" w:type="dxa"/>
          </w:tcPr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921C1E">
              <w:rPr>
                <w:b/>
              </w:rPr>
              <w:t>A</w:t>
            </w:r>
            <w:r w:rsidRPr="00921C1E">
              <w:rPr>
                <w:lang w:eastAsia="nl-NL"/>
              </w:rPr>
              <w:t xml:space="preserve"> Zegt hoeveel voorwerpen je krijgt als je een hoeveelheid tot 5 verdubbelt of twee keer zoveel neemt </w:t>
            </w:r>
          </w:p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921C1E">
              <w:rPr>
                <w:b/>
              </w:rPr>
              <w:t>A</w:t>
            </w:r>
            <w:r w:rsidRPr="00921C1E">
              <w:rPr>
                <w:lang w:eastAsia="nl-NL"/>
              </w:rPr>
              <w:t xml:space="preserve"> Zegt hoeveel voorwerpen ieder krijgt als je een hoeveelheid tot 20 tussen twee kinderen verdeelt</w:t>
            </w:r>
          </w:p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921C1E">
              <w:rPr>
                <w:b/>
              </w:rPr>
              <w:t>A</w:t>
            </w:r>
            <w:r w:rsidRPr="00921C1E">
              <w:rPr>
                <w:b/>
                <w:sz w:val="16"/>
                <w:szCs w:val="16"/>
              </w:rPr>
              <w:t xml:space="preserve"> </w:t>
            </w:r>
            <w:r w:rsidRPr="00921C1E">
              <w:rPr>
                <w:lang w:eastAsia="nl-NL"/>
              </w:rPr>
              <w:t>Lost contextprobleem op over eerlijk verdelen en opdelen met hoeveelheden tot 20</w:t>
            </w:r>
          </w:p>
          <w:p w:rsidR="00921C1E" w:rsidRP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</w:p>
        </w:tc>
      </w:tr>
    </w:tbl>
    <w:p w:rsidR="00515425" w:rsidRDefault="00515425" w:rsidP="000D40BA">
      <w:pPr>
        <w:ind w:left="360"/>
      </w:pPr>
    </w:p>
    <w:p w:rsidR="00515425" w:rsidRDefault="00515425">
      <w:r>
        <w:br w:type="page"/>
      </w:r>
    </w:p>
    <w:p w:rsidR="000D40BA" w:rsidRPr="000D40BA" w:rsidRDefault="00FA5756" w:rsidP="000D40BA">
      <w:pPr>
        <w:ind w:left="360"/>
        <w:rPr>
          <w:rStyle w:val="Kop1Char"/>
          <w:rFonts w:ascii="Verdana" w:eastAsiaTheme="minorHAnsi" w:hAnsi="Verdana" w:cstheme="minorBidi"/>
          <w:color w:val="auto"/>
          <w:sz w:val="17"/>
          <w:szCs w:val="22"/>
        </w:rPr>
      </w:pPr>
      <w:hyperlink w:anchor="_Totaal_overzicht_" w:history="1">
        <w:r w:rsidR="000D40BA" w:rsidRPr="0004750C">
          <w:rPr>
            <w:rStyle w:val="Hyperlink"/>
            <w:rFonts w:asciiTheme="majorHAnsi" w:eastAsiaTheme="majorEastAsia" w:hAnsiTheme="majorHAnsi" w:cstheme="majorBidi"/>
            <w:sz w:val="32"/>
            <w:szCs w:val="32"/>
          </w:rPr>
          <w:t>Kerndoel 3:</w:t>
        </w:r>
      </w:hyperlink>
    </w:p>
    <w:p w:rsidR="000D40BA" w:rsidRPr="000D40BA" w:rsidRDefault="000D40BA" w:rsidP="000D40BA">
      <w:pPr>
        <w:pStyle w:val="Lijstalinea"/>
        <w:numPr>
          <w:ilvl w:val="0"/>
          <w:numId w:val="5"/>
        </w:numPr>
      </w:pPr>
      <w:r w:rsidRPr="000D40BA">
        <w:rPr>
          <w:b/>
          <w:szCs w:val="17"/>
        </w:rPr>
        <w:t>De leerlingen leert omgaan met tijd in alledaagse situaties</w:t>
      </w:r>
    </w:p>
    <w:p w:rsidR="003167BA" w:rsidRPr="00CF0A6C" w:rsidRDefault="000D40BA" w:rsidP="00CE34DA">
      <w:pPr>
        <w:pStyle w:val="Lijstalinea"/>
        <w:numPr>
          <w:ilvl w:val="0"/>
          <w:numId w:val="5"/>
        </w:numPr>
        <w:ind w:right="-447"/>
        <w:rPr>
          <w:szCs w:val="17"/>
        </w:rPr>
      </w:pPr>
      <w:r w:rsidRPr="000D40BA">
        <w:rPr>
          <w:b/>
          <w:szCs w:val="17"/>
        </w:rPr>
        <w:t>De leerling leert zich oriënteren op tijd en gebruik maken van tijdsaanduidingen</w:t>
      </w:r>
    </w:p>
    <w:tbl>
      <w:tblPr>
        <w:tblStyle w:val="Rastertabel4-Accent5"/>
        <w:tblW w:w="15876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3167B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167BA" w:rsidRDefault="003167BA" w:rsidP="00921C1E"/>
        </w:tc>
        <w:tc>
          <w:tcPr>
            <w:tcW w:w="3472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21C1E" w:rsidRPr="003F43AC" w:rsidRDefault="00921C1E" w:rsidP="0005029E">
            <w:pPr>
              <w:pStyle w:val="Kop3"/>
              <w:outlineLvl w:val="2"/>
            </w:pPr>
            <w:bookmarkStart w:id="12" w:name="_Toc531703560"/>
            <w:r w:rsidRPr="003F43AC">
              <w:t>Leerlijn: 3.1</w:t>
            </w:r>
            <w:r w:rsidR="008A5583" w:rsidRPr="003F43AC">
              <w:t xml:space="preserve"> K</w:t>
            </w:r>
            <w:r w:rsidR="00C04748" w:rsidRPr="003F43AC">
              <w:t>lok</w:t>
            </w:r>
            <w:r w:rsidR="008A5583" w:rsidRPr="003F43AC">
              <w:t>kijken</w:t>
            </w:r>
            <w:bookmarkEnd w:id="12"/>
          </w:p>
          <w:p w:rsidR="00921C1E" w:rsidRPr="00DB77F6" w:rsidRDefault="00921C1E" w:rsidP="00921C1E">
            <w:pPr>
              <w:rPr>
                <w:rFonts w:ascii="Times New Roman" w:eastAsia="MS Mincho" w:hAnsi="Times New Roman"/>
                <w:szCs w:val="17"/>
              </w:rPr>
            </w:pPr>
          </w:p>
        </w:tc>
        <w:tc>
          <w:tcPr>
            <w:tcW w:w="3472" w:type="dxa"/>
          </w:tcPr>
          <w:p w:rsidR="00921C1E" w:rsidRPr="00DB77F6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DB77F6">
              <w:rPr>
                <w:rFonts w:ascii="Times New Roman" w:eastAsia="MS Mincho" w:hAnsi="Times New Roman"/>
                <w:szCs w:val="17"/>
              </w:rPr>
              <w:t>1</w:t>
            </w:r>
          </w:p>
        </w:tc>
        <w:tc>
          <w:tcPr>
            <w:tcW w:w="3473" w:type="dxa"/>
          </w:tcPr>
          <w:p w:rsidR="00921C1E" w:rsidRPr="00DB77F6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DB77F6">
              <w:rPr>
                <w:rFonts w:ascii="Times New Roman" w:eastAsia="MS Mincho" w:hAnsi="Times New Roman"/>
                <w:szCs w:val="17"/>
              </w:rPr>
              <w:t>2</w:t>
            </w:r>
          </w:p>
        </w:tc>
        <w:tc>
          <w:tcPr>
            <w:tcW w:w="3473" w:type="dxa"/>
          </w:tcPr>
          <w:p w:rsidR="00921C1E" w:rsidRPr="00DB77F6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DB77F6">
              <w:rPr>
                <w:rFonts w:ascii="Times New Roman" w:eastAsia="MS Mincho" w:hAnsi="Times New Roman"/>
                <w:szCs w:val="17"/>
              </w:rPr>
              <w:t>3</w:t>
            </w:r>
          </w:p>
        </w:tc>
        <w:tc>
          <w:tcPr>
            <w:tcW w:w="3473" w:type="dxa"/>
          </w:tcPr>
          <w:p w:rsidR="00921C1E" w:rsidRPr="00DB77F6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DB77F6">
              <w:rPr>
                <w:rFonts w:ascii="Times New Roman" w:eastAsia="MS Mincho" w:hAnsi="Times New Roman"/>
                <w:szCs w:val="17"/>
              </w:rPr>
              <w:t>4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Pr="00EF6E5B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DB77F6">
              <w:t>Geeft aan dat een etmaal steeds bestaat uit een dag en een nacht en koppelen dit aan licht en donker</w:t>
            </w:r>
            <w:r>
              <w:t xml:space="preserve"> </w:t>
            </w:r>
            <w:r w:rsidRPr="00EF6E5B">
              <w:rPr>
                <w:color w:val="7030A0"/>
              </w:rPr>
              <w:t>(zie</w:t>
            </w:r>
            <w:r>
              <w:rPr>
                <w:color w:val="7030A0"/>
              </w:rPr>
              <w:t xml:space="preserve"> Oriëntatie op tijd 1.1. </w:t>
            </w:r>
            <w:r w:rsidRPr="00EF6E5B">
              <w:rPr>
                <w:color w:val="7030A0"/>
              </w:rPr>
              <w:t>Tijdsindeling</w:t>
            </w:r>
            <w:r>
              <w:rPr>
                <w:color w:val="7030A0"/>
              </w:rPr>
              <w:t>)</w:t>
            </w:r>
          </w:p>
          <w:p w:rsidR="00921C1E" w:rsidRPr="00EF6E5B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Geeft aan dat een dag een vaste volgorde heeft die altijd doorgaat en koppelen daar activiteiten aan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 xml:space="preserve">Kent de begrippen om gebeurtenissen te ordenen: eerst, daarna, dan, straks 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Geeft het verschil tussen dag en nacht aan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Weet dat je op een klok de tijd kunt aflezen/ zien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 xml:space="preserve">Kent de begrippen om gebeurtenissen te ordenen: toen, vroeg, vroeger, laat, later, eerder, vorige/volgende (dag) 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Kent de begrippen ochtend, middag, avond, nacht en koppelt daar activiteiten aan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Weet dat een klok een grote en een kleine wijzer heeft</w:t>
            </w: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Geeft het verschil aan tussen de grote en de kleine wijzer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Leest hele uren af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B77F6">
              <w:t>Koppelt dagelijkse activiteiten aan de hele uren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Leest halve uren af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Koppelt dagelijkse activiteiten aan de halve uren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Leest kwart voor en kwart over af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Koppelt dagelijkse activiteiten aan de kwartieren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Weet hoe lang een kwartier duurt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W</w:t>
            </w:r>
            <w:r w:rsidRPr="00DB77F6">
              <w:rPr>
                <w:color w:val="000000"/>
              </w:rPr>
              <w:t>eet hoe lang een minuut duurt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 xml:space="preserve">Kent de volgende klokfeiten: 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1 uur = 60 minuten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half uur = 30 minuten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1 kwartier = 15 minuten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1 uur = 4 kwartier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half uur = 2 kwartier</w:t>
            </w:r>
          </w:p>
          <w:p w:rsidR="00921C1E" w:rsidRPr="00DB77F6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1 uur = 2 x half uur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DB77F6">
              <w:rPr>
                <w:color w:val="000000"/>
              </w:rPr>
              <w:t>1 dag = 24 uur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187" w:rsidRDefault="008D0187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D0187" w:rsidRDefault="008D0187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B5752" w:rsidRDefault="002B5752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B5752" w:rsidRDefault="002B5752" w:rsidP="00CE34DA"/>
    <w:p w:rsidR="00515425" w:rsidRDefault="00515425">
      <w:r>
        <w:br w:type="page"/>
      </w:r>
    </w:p>
    <w:tbl>
      <w:tblPr>
        <w:tblStyle w:val="Rastertabel4-Accent5"/>
        <w:tblW w:w="15876" w:type="dxa"/>
        <w:tblInd w:w="-1139" w:type="dxa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3167B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167BA" w:rsidRDefault="003167BA" w:rsidP="00921C1E"/>
        </w:tc>
        <w:tc>
          <w:tcPr>
            <w:tcW w:w="3472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21C1E" w:rsidRPr="0076582E" w:rsidRDefault="008A5583" w:rsidP="0005029E">
            <w:pPr>
              <w:pStyle w:val="Kop3"/>
              <w:outlineLvl w:val="2"/>
            </w:pPr>
            <w:bookmarkStart w:id="13" w:name="_Toc531703561"/>
            <w:r>
              <w:t>Leerlijn: 3.2</w:t>
            </w:r>
            <w:r w:rsidR="00921C1E" w:rsidRPr="0076582E">
              <w:t xml:space="preserve"> </w:t>
            </w:r>
            <w:r>
              <w:t>K</w:t>
            </w:r>
            <w:r w:rsidR="00C04748">
              <w:t>alender en agenda</w:t>
            </w:r>
            <w:bookmarkEnd w:id="13"/>
          </w:p>
          <w:p w:rsidR="00921C1E" w:rsidRPr="00B10862" w:rsidRDefault="00921C1E" w:rsidP="00921C1E">
            <w:pPr>
              <w:ind w:left="368" w:hanging="368"/>
              <w:rPr>
                <w:rFonts w:ascii="Times New Roman" w:eastAsia="MS Mincho" w:hAnsi="Times New Roman"/>
                <w:szCs w:val="17"/>
              </w:rPr>
            </w:pPr>
          </w:p>
        </w:tc>
        <w:tc>
          <w:tcPr>
            <w:tcW w:w="3472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</w:p>
        </w:tc>
        <w:tc>
          <w:tcPr>
            <w:tcW w:w="3473" w:type="dxa"/>
          </w:tcPr>
          <w:p w:rsidR="00921C1E" w:rsidRPr="00B10862" w:rsidRDefault="00A219ED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2</w:t>
            </w:r>
          </w:p>
        </w:tc>
        <w:tc>
          <w:tcPr>
            <w:tcW w:w="3473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B10862">
              <w:rPr>
                <w:rFonts w:ascii="Times New Roman" w:eastAsia="MS Mincho" w:hAnsi="Times New Roman"/>
                <w:szCs w:val="17"/>
              </w:rPr>
              <w:t>3</w:t>
            </w:r>
          </w:p>
        </w:tc>
        <w:tc>
          <w:tcPr>
            <w:tcW w:w="3473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B10862">
              <w:rPr>
                <w:rFonts w:ascii="Times New Roman" w:eastAsia="MS Mincho" w:hAnsi="Times New Roman"/>
                <w:szCs w:val="17"/>
              </w:rPr>
              <w:t>4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Begrijpt de begrippen vandaag en morgen</w:t>
            </w:r>
          </w:p>
          <w:p w:rsidR="001A04EA" w:rsidRPr="00DF210E" w:rsidRDefault="001A04E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Herkent patronen van bepaalde activiteiten in de klas (dagritme, verschillende klasseroutines</w:t>
            </w:r>
          </w:p>
          <w:p w:rsidR="001A04EA" w:rsidRPr="00DF210E" w:rsidRDefault="001A04E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zoals opruimroutines, routines voor binnenkomst</w:t>
            </w:r>
          </w:p>
          <w:p w:rsidR="001A04EA" w:rsidRPr="00DF210E" w:rsidRDefault="001A04EA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etc.).</w:t>
            </w:r>
            <w:r w:rsidRPr="00DF210E">
              <w:cr/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Koppelt activiteiten aan een dag van de week (bijv. dinsdag muziek)</w:t>
            </w:r>
          </w:p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Kent de begrippen vorige/</w:t>
            </w:r>
            <w:r w:rsidR="00540DAC" w:rsidRPr="00DF210E">
              <w:t>volgende</w:t>
            </w:r>
            <w:r w:rsidRPr="00DF210E">
              <w:t xml:space="preserve"> (dag) en gisteren</w:t>
            </w:r>
          </w:p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Koppelt seizoensnamen aan een beleving of gebeurtenis: in de winter is het koud, in de herfst vallen de bladeren, etc.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5449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 xml:space="preserve">Geeft aan dat een week 7 dagen heeft </w:t>
            </w:r>
          </w:p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Benoemt de dagen van de week op volgorde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Benoemt de dag van vandaag, gisteren en die van morgen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 xml:space="preserve">Geeft aan dat een maand 4 </w:t>
            </w:r>
            <w:r w:rsidR="00540DAC" w:rsidRPr="00DF210E">
              <w:t>weken</w:t>
            </w:r>
            <w:r w:rsidRPr="00DF210E">
              <w:t xml:space="preserve"> heeft</w:t>
            </w:r>
            <w:r w:rsidR="000D4EB6">
              <w:t xml:space="preserve"> </w:t>
            </w:r>
          </w:p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Herkent patronen in tijd (ochtend-middagavond-nacht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en zomer-herfst-winter-lente).</w:t>
            </w:r>
          </w:p>
        </w:tc>
        <w:tc>
          <w:tcPr>
            <w:tcW w:w="3473" w:type="dxa"/>
          </w:tcPr>
          <w:p w:rsidR="00921C1E" w:rsidRPr="00DF210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>Kent de begrippen overmorgen en eergisteren</w:t>
            </w:r>
          </w:p>
          <w:p w:rsidR="00921C1E" w:rsidRDefault="00921C1E" w:rsidP="00544930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210E">
              <w:t xml:space="preserve">Geeft aan dat een jaar 12 </w:t>
            </w:r>
            <w:r w:rsidR="00540DAC" w:rsidRPr="00DF210E">
              <w:t>maanden</w:t>
            </w:r>
            <w:r w:rsidRPr="00DF210E">
              <w:t xml:space="preserve"> heeft</w:t>
            </w:r>
          </w:p>
        </w:tc>
      </w:tr>
    </w:tbl>
    <w:p w:rsidR="007F0D42" w:rsidRDefault="007F0D42" w:rsidP="000D40BA"/>
    <w:p w:rsidR="00515425" w:rsidRDefault="00515425">
      <w:r>
        <w:br w:type="page"/>
      </w:r>
    </w:p>
    <w:p w:rsidR="000D40BA" w:rsidRDefault="00FA5756" w:rsidP="000D40BA">
      <w:pPr>
        <w:rPr>
          <w:b/>
          <w:szCs w:val="17"/>
        </w:rPr>
      </w:pPr>
      <w:hyperlink w:anchor="_Totaal_overzicht_" w:history="1">
        <w:r w:rsidR="000D40BA" w:rsidRPr="0004750C">
          <w:rPr>
            <w:rStyle w:val="Hyperlink"/>
            <w:rFonts w:asciiTheme="majorHAnsi" w:eastAsiaTheme="majorEastAsia" w:hAnsiTheme="majorHAnsi" w:cstheme="majorBidi"/>
            <w:sz w:val="32"/>
            <w:szCs w:val="32"/>
          </w:rPr>
          <w:t>Kerndoel 4:</w:t>
        </w:r>
      </w:hyperlink>
    </w:p>
    <w:p w:rsidR="000D40BA" w:rsidRPr="000D40BA" w:rsidRDefault="000D40BA" w:rsidP="000D40BA">
      <w:pPr>
        <w:pStyle w:val="Lijstalinea"/>
        <w:numPr>
          <w:ilvl w:val="0"/>
          <w:numId w:val="8"/>
        </w:numPr>
        <w:rPr>
          <w:szCs w:val="17"/>
        </w:rPr>
      </w:pPr>
      <w:r w:rsidRPr="000D40BA">
        <w:rPr>
          <w:b/>
          <w:szCs w:val="17"/>
        </w:rPr>
        <w:t>De leerling leert meten en wegen en leren omgaan met meetinstrumenten, gangbare maten en eenheden</w:t>
      </w:r>
    </w:p>
    <w:p w:rsidR="000D40BA" w:rsidRPr="000D40BA" w:rsidRDefault="000D40BA" w:rsidP="000D40BA">
      <w:pPr>
        <w:pStyle w:val="Lijstalinea"/>
        <w:numPr>
          <w:ilvl w:val="0"/>
          <w:numId w:val="8"/>
        </w:numPr>
        <w:tabs>
          <w:tab w:val="left" w:pos="1985"/>
        </w:tabs>
        <w:rPr>
          <w:b/>
          <w:szCs w:val="17"/>
        </w:rPr>
      </w:pPr>
      <w:r w:rsidRPr="000D40BA">
        <w:rPr>
          <w:b/>
          <w:szCs w:val="17"/>
        </w:rPr>
        <w:t>De leerling leert omgaan met meetinstrumenten, maten en grootheden, orde van grootte en nauwkeurigheid</w:t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3167BA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3167BA" w:rsidRDefault="003167BA" w:rsidP="00921C1E"/>
        </w:tc>
        <w:tc>
          <w:tcPr>
            <w:tcW w:w="3472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3167BA" w:rsidRDefault="003167BA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21C1E" w:rsidRPr="00B163B6" w:rsidRDefault="0076582E" w:rsidP="0005029E">
            <w:pPr>
              <w:pStyle w:val="Kop3"/>
              <w:outlineLvl w:val="2"/>
            </w:pPr>
            <w:bookmarkStart w:id="14" w:name="_Toc531703562"/>
            <w:r w:rsidRPr="00B163B6">
              <w:t>Leerlijn:</w:t>
            </w:r>
            <w:r w:rsidR="000065A1" w:rsidRPr="00B163B6">
              <w:t xml:space="preserve"> </w:t>
            </w:r>
            <w:r w:rsidR="00921C1E" w:rsidRPr="00B163B6">
              <w:t>4.1</w:t>
            </w:r>
            <w:r w:rsidR="00C04748">
              <w:t xml:space="preserve"> </w:t>
            </w:r>
            <w:r w:rsidR="008A5583">
              <w:t>L</w:t>
            </w:r>
            <w:r w:rsidR="00921C1E" w:rsidRPr="00C04748">
              <w:t>engte</w:t>
            </w:r>
            <w:bookmarkEnd w:id="14"/>
          </w:p>
          <w:p w:rsidR="00921C1E" w:rsidRPr="00B10862" w:rsidRDefault="00921C1E" w:rsidP="00921C1E">
            <w:pPr>
              <w:rPr>
                <w:szCs w:val="17"/>
              </w:rPr>
            </w:pPr>
          </w:p>
        </w:tc>
        <w:tc>
          <w:tcPr>
            <w:tcW w:w="3472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</w:p>
        </w:tc>
        <w:tc>
          <w:tcPr>
            <w:tcW w:w="3473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10862">
              <w:rPr>
                <w:szCs w:val="17"/>
              </w:rPr>
              <w:t>2</w:t>
            </w:r>
          </w:p>
        </w:tc>
        <w:tc>
          <w:tcPr>
            <w:tcW w:w="3473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10862">
              <w:rPr>
                <w:szCs w:val="17"/>
              </w:rPr>
              <w:t>3</w:t>
            </w:r>
          </w:p>
        </w:tc>
        <w:tc>
          <w:tcPr>
            <w:tcW w:w="3473" w:type="dxa"/>
          </w:tcPr>
          <w:p w:rsidR="00921C1E" w:rsidRPr="00B10862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B10862">
              <w:rPr>
                <w:szCs w:val="17"/>
              </w:rPr>
              <w:t>4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Wijst het juiste voorwerp aan bij begrippen als grote-kleine, lange-korte, hoge-lage, dikke-dunne </w:t>
            </w:r>
          </w:p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Wijst de juiste afbeelding aan bij begrippen als grote-kleine, lange</w:t>
            </w:r>
            <w:r>
              <w:t>-korte, dikke-dunne, hoge-lage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Vergelijkt twee lengtes met een groot verschil op het oog </w:t>
            </w:r>
          </w:p>
        </w:tc>
        <w:tc>
          <w:tcPr>
            <w:tcW w:w="3473" w:type="dxa"/>
          </w:tcPr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Maakt binnen een context (zoals een toren bouwen of iets tekenen) iets groter-kleiner, langer-korter, hoger-lager, dikker-dunner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Legt twee lengtes naast elkaar om te vergelijken </w:t>
            </w:r>
          </w:p>
        </w:tc>
        <w:tc>
          <w:tcPr>
            <w:tcW w:w="3473" w:type="dxa"/>
          </w:tcPr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Wijst binnen een context aan wat bedoeld wordt met groot-groter-grootst, klein-kleiner-kleinst, lang-langer-langst, kort-korter-kortst, hoog-hoger-hoogst, dik-dikker-dikst, dun-dunner-dunst </w:t>
            </w:r>
          </w:p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Legt twee lengtes op de juiste manier naast elkaar om te vergelijken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Meet een lengte met de stap of de voet op de juiste manier (afpassend)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Ordent lengtes via vergelijken</w:t>
            </w:r>
          </w:p>
        </w:tc>
        <w:tc>
          <w:tcPr>
            <w:tcW w:w="3473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Vergelijkt lengtes met behulp van een touw of een strook </w:t>
            </w:r>
          </w:p>
        </w:tc>
        <w:tc>
          <w:tcPr>
            <w:tcW w:w="3473" w:type="dxa"/>
          </w:tcPr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Meet afpassend met een natuurlijke maateenheid als voet, schoen en een strook en bepaalt de uitkomst 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Vergelijkt lengtes op basis van meetgetallen </w:t>
            </w:r>
          </w:p>
        </w:tc>
        <w:tc>
          <w:tcPr>
            <w:tcW w:w="3473" w:type="dxa"/>
          </w:tcPr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Gebruikt de begrippen meter (m) en centimeter (cm) in de juiste context</w:t>
            </w:r>
          </w:p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Geeft aan hoe groot een </w:t>
            </w:r>
            <w:r w:rsidR="00540DAC" w:rsidRPr="00B10862">
              <w:t>centi</w:t>
            </w:r>
            <w:r w:rsidR="00540DAC">
              <w:t>m</w:t>
            </w:r>
            <w:r w:rsidR="00540DAC" w:rsidRPr="00B10862">
              <w:t>eter</w:t>
            </w:r>
            <w:r w:rsidRPr="00B10862">
              <w:t xml:space="preserve"> en een meter ongeveer is </w:t>
            </w:r>
          </w:p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>Heeft referenties van de meter en de centimeter (een grote stap, hoogte van een kamer, dikte van vinger, etc.)</w:t>
            </w:r>
          </w:p>
          <w:p w:rsidR="00921C1E" w:rsidRPr="00B10862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Meet afpassend aan de hand van de standaardmaat meter en noteert de uitkomst in </w:t>
            </w:r>
            <w:r w:rsidR="00540DAC" w:rsidRPr="00B10862">
              <w:t>aantal</w:t>
            </w:r>
            <w:r w:rsidR="00540DAC">
              <w:t>l</w:t>
            </w:r>
            <w:r w:rsidR="00540DAC" w:rsidRPr="00B10862">
              <w:t>en</w:t>
            </w:r>
            <w:r w:rsidRPr="00B10862">
              <w:t xml:space="preserve"> meters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10862">
              <w:t xml:space="preserve">Gebruikt een meetlint (tot </w:t>
            </w:r>
            <w:smartTag w:uri="urn:schemas-microsoft-com:office:smarttags" w:element="metricconverter">
              <w:smartTagPr>
                <w:attr w:name="ProductID" w:val="100 centimeter"/>
              </w:smartTagPr>
              <w:r w:rsidRPr="00B10862">
                <w:t>100 centimeter</w:t>
              </w:r>
            </w:smartTag>
            <w:r w:rsidRPr="00B10862">
              <w:t>) en een liniaal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6D19" w:rsidRDefault="00E96D19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167BA" w:rsidRDefault="003167BA" w:rsidP="00CE34DA"/>
    <w:p w:rsidR="00515425" w:rsidRDefault="00515425">
      <w:r>
        <w:br w:type="page"/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921C1E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21C1E" w:rsidRPr="00B163B6" w:rsidRDefault="00921C1E" w:rsidP="0005029E">
            <w:pPr>
              <w:pStyle w:val="Kop3"/>
              <w:outlineLvl w:val="2"/>
            </w:pPr>
            <w:bookmarkStart w:id="15" w:name="_Toc531703563"/>
            <w:r w:rsidRPr="00B163B6">
              <w:t>Leerlijn:</w:t>
            </w:r>
            <w:r w:rsidR="0076582E" w:rsidRPr="00B163B6">
              <w:t xml:space="preserve"> </w:t>
            </w:r>
            <w:r w:rsidRPr="00B163B6">
              <w:t>4.2</w:t>
            </w:r>
            <w:r w:rsidR="00C04748">
              <w:t xml:space="preserve"> </w:t>
            </w:r>
            <w:r w:rsidR="008A5583">
              <w:t>G</w:t>
            </w:r>
            <w:r w:rsidRPr="00C04748">
              <w:t>ewicht</w:t>
            </w:r>
            <w:bookmarkEnd w:id="15"/>
          </w:p>
          <w:p w:rsidR="00921C1E" w:rsidRPr="00FF363E" w:rsidRDefault="00921C1E" w:rsidP="00FF363E">
            <w:pPr>
              <w:rPr>
                <w:rFonts w:eastAsia="MS Mincho"/>
                <w:b w:val="0"/>
                <w:szCs w:val="17"/>
              </w:rPr>
            </w:pPr>
          </w:p>
          <w:p w:rsidR="00921C1E" w:rsidRPr="00435AF3" w:rsidRDefault="00921C1E" w:rsidP="001A04EA">
            <w:pPr>
              <w:rPr>
                <w:rFonts w:ascii="Times New Roman" w:eastAsia="MS Mincho" w:hAnsi="Times New Roman"/>
                <w:szCs w:val="17"/>
              </w:rPr>
            </w:pPr>
          </w:p>
        </w:tc>
        <w:tc>
          <w:tcPr>
            <w:tcW w:w="3472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435AF3">
              <w:rPr>
                <w:rFonts w:ascii="Times New Roman" w:eastAsia="MS Mincho" w:hAnsi="Times New Roman"/>
                <w:szCs w:val="17"/>
              </w:rPr>
              <w:t>1</w:t>
            </w:r>
          </w:p>
        </w:tc>
        <w:tc>
          <w:tcPr>
            <w:tcW w:w="3473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435AF3">
              <w:rPr>
                <w:rFonts w:ascii="Times New Roman" w:eastAsia="MS Mincho" w:hAnsi="Times New Roman"/>
                <w:szCs w:val="17"/>
              </w:rPr>
              <w:t>2</w:t>
            </w:r>
          </w:p>
        </w:tc>
        <w:tc>
          <w:tcPr>
            <w:tcW w:w="3473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435AF3">
              <w:rPr>
                <w:rFonts w:ascii="Times New Roman" w:eastAsia="MS Mincho" w:hAnsi="Times New Roman"/>
                <w:szCs w:val="17"/>
              </w:rPr>
              <w:t>3</w:t>
            </w:r>
          </w:p>
        </w:tc>
        <w:tc>
          <w:tcPr>
            <w:tcW w:w="3473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435AF3">
              <w:rPr>
                <w:rFonts w:ascii="Times New Roman" w:eastAsia="MS Mincho" w:hAnsi="Times New Roman"/>
                <w:szCs w:val="17"/>
              </w:rPr>
              <w:t>4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  <w:vAlign w:val="center"/>
          </w:tcPr>
          <w:p w:rsidR="00921C1E" w:rsidRDefault="00921C1E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Gebruikt de woorden licht en zwaar bij het optillen van voorwerpen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435AF3">
              <w:rPr>
                <w:color w:val="000000"/>
              </w:rPr>
              <w:t>Vergelijkt twee gewichten met een groot verschil met elkaar (met gebruik van de handen)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rPr>
                <w:color w:val="000000"/>
              </w:rPr>
              <w:t>Wijst binnen een context aan wat bedoeld wordt met begrippen als zwaar-zwaarder</w:t>
            </w:r>
          </w:p>
        </w:tc>
        <w:tc>
          <w:tcPr>
            <w:tcW w:w="3473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rPr>
                <w:color w:val="000000"/>
              </w:rPr>
              <w:t>Wijst binnen een context aan</w:t>
            </w:r>
            <w:r>
              <w:rPr>
                <w:color w:val="000000"/>
              </w:rPr>
              <w:t xml:space="preserve"> </w:t>
            </w:r>
            <w:r w:rsidRPr="00435AF3">
              <w:rPr>
                <w:color w:val="000000"/>
              </w:rPr>
              <w:t>wat bedoeld wordt met begrippen als licht-lichter; zwaarst</w:t>
            </w: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Vergelijkt voorwerpen op gewicht en ordent deze</w:t>
            </w:r>
            <w:r>
              <w:t xml:space="preserve"> </w:t>
            </w:r>
          </w:p>
        </w:tc>
        <w:tc>
          <w:tcPr>
            <w:tcW w:w="3473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Vergelijkt twee voorwerpen op gewicht door wegen met een balans</w:t>
            </w:r>
            <w:r>
              <w:t xml:space="preserve"> 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Hanteert bij het gebruik van een balans het begrip </w:t>
            </w:r>
            <w:r>
              <w:t>‘</w:t>
            </w:r>
            <w:r w:rsidRPr="00435AF3">
              <w:t>even zwaar</w:t>
            </w:r>
            <w:r>
              <w:t>’</w:t>
            </w:r>
            <w:r w:rsidRPr="00435AF3">
              <w:t xml:space="preserve"> </w:t>
            </w:r>
          </w:p>
        </w:tc>
        <w:tc>
          <w:tcPr>
            <w:tcW w:w="3473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Ordent meerdere voorwerpen op gewicht door wegen met een balans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Heeft kennis van de </w:t>
            </w:r>
            <w:r w:rsidR="00540DAC" w:rsidRPr="00435AF3">
              <w:t>standaard</w:t>
            </w:r>
            <w:r w:rsidR="00540DAC">
              <w:t>m</w:t>
            </w:r>
            <w:r w:rsidR="00540DAC" w:rsidRPr="00435AF3">
              <w:t>aat</w:t>
            </w:r>
            <w:r w:rsidRPr="00435AF3">
              <w:t xml:space="preserve"> kilogram (kg)</w:t>
            </w:r>
          </w:p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Heeft referenties van de kilogram (bijv. een pak suiker) 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Weet dat de weegschaal gebruikt wordt om te wegen</w:t>
            </w:r>
          </w:p>
        </w:tc>
      </w:tr>
    </w:tbl>
    <w:p w:rsidR="00DB0BDF" w:rsidRDefault="00DB0BDF" w:rsidP="00CE34DA"/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921C1E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921C1E" w:rsidRPr="0005029E" w:rsidRDefault="00921C1E" w:rsidP="0005029E">
            <w:pPr>
              <w:pStyle w:val="Kop3"/>
              <w:outlineLvl w:val="2"/>
            </w:pPr>
            <w:bookmarkStart w:id="16" w:name="_Toc531703564"/>
            <w:r w:rsidRPr="0005029E">
              <w:rPr>
                <w:rStyle w:val="Hyperlink"/>
                <w:color w:val="1F4D78" w:themeColor="accent1" w:themeShade="7F"/>
                <w:u w:val="none"/>
              </w:rPr>
              <w:t xml:space="preserve">Leerlijn: </w:t>
            </w:r>
            <w:r w:rsidR="00C04748" w:rsidRPr="0005029E">
              <w:rPr>
                <w:rStyle w:val="Hyperlink"/>
                <w:color w:val="1F4D78" w:themeColor="accent1" w:themeShade="7F"/>
                <w:u w:val="none"/>
              </w:rPr>
              <w:t xml:space="preserve">4.3 </w:t>
            </w:r>
            <w:r w:rsidR="008A5583" w:rsidRPr="0005029E">
              <w:rPr>
                <w:rStyle w:val="Hyperlink"/>
                <w:color w:val="1F4D78" w:themeColor="accent1" w:themeShade="7F"/>
                <w:u w:val="none"/>
              </w:rPr>
              <w:t>I</w:t>
            </w:r>
            <w:r w:rsidRPr="0005029E">
              <w:t>nhoud</w:t>
            </w:r>
            <w:bookmarkEnd w:id="16"/>
          </w:p>
          <w:p w:rsidR="00921C1E" w:rsidRPr="00435AF3" w:rsidRDefault="00921C1E" w:rsidP="001A04EA">
            <w:pPr>
              <w:rPr>
                <w:rFonts w:eastAsia="MS Mincho"/>
                <w:szCs w:val="17"/>
              </w:rPr>
            </w:pPr>
          </w:p>
        </w:tc>
        <w:tc>
          <w:tcPr>
            <w:tcW w:w="3472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1</w:t>
            </w:r>
          </w:p>
        </w:tc>
        <w:tc>
          <w:tcPr>
            <w:tcW w:w="3473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2</w:t>
            </w:r>
          </w:p>
        </w:tc>
        <w:tc>
          <w:tcPr>
            <w:tcW w:w="3473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3</w:t>
            </w:r>
          </w:p>
        </w:tc>
        <w:tc>
          <w:tcPr>
            <w:tcW w:w="3473" w:type="dxa"/>
          </w:tcPr>
          <w:p w:rsidR="00921C1E" w:rsidRPr="00435AF3" w:rsidRDefault="00921C1E" w:rsidP="00921C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4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Begrijpt binnen een context wat bedoeld wordt met begrippen als vol-leeg</w:t>
            </w:r>
          </w:p>
        </w:tc>
        <w:tc>
          <w:tcPr>
            <w:tcW w:w="3473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>Vergelijkt twee bakken met een groot verschil in inhoud op het oog</w:t>
            </w:r>
          </w:p>
        </w:tc>
      </w:tr>
      <w:tr w:rsidR="00921C1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921C1E" w:rsidRDefault="00921C1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921C1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921C1E" w:rsidRDefault="00921C1E" w:rsidP="00921C1E"/>
        </w:tc>
        <w:tc>
          <w:tcPr>
            <w:tcW w:w="3472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Vergelijkt inhouden via </w:t>
            </w:r>
            <w:r w:rsidR="00540DAC" w:rsidRPr="00435AF3">
              <w:t>over</w:t>
            </w:r>
            <w:r w:rsidR="00540DAC">
              <w:t>g</w:t>
            </w:r>
            <w:r w:rsidR="00540DAC" w:rsidRPr="00435AF3">
              <w:t>ieten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Vergelijkt inhouden door </w:t>
            </w:r>
            <w:r w:rsidR="00540DAC" w:rsidRPr="00435AF3">
              <w:t>af</w:t>
            </w:r>
            <w:r w:rsidR="00540DAC">
              <w:t>p</w:t>
            </w:r>
            <w:r w:rsidR="00540DAC" w:rsidRPr="00435AF3">
              <w:t>assen</w:t>
            </w:r>
            <w:r w:rsidRPr="00435AF3">
              <w:t xml:space="preserve"> met behulp van een natuurlijke maateenheid als een kopje, een lepel of een schepje</w:t>
            </w:r>
          </w:p>
        </w:tc>
        <w:tc>
          <w:tcPr>
            <w:tcW w:w="3473" w:type="dxa"/>
          </w:tcPr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Heeft kennis van de </w:t>
            </w:r>
            <w:r w:rsidR="00540DAC" w:rsidRPr="00435AF3">
              <w:t>standaard</w:t>
            </w:r>
            <w:r w:rsidR="00540DAC">
              <w:t>m</w:t>
            </w:r>
            <w:r w:rsidR="00540DAC" w:rsidRPr="00435AF3">
              <w:t>aat</w:t>
            </w:r>
            <w:r w:rsidRPr="00435AF3">
              <w:t xml:space="preserve"> liter (l)</w:t>
            </w:r>
          </w:p>
          <w:p w:rsidR="00921C1E" w:rsidRPr="00435AF3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Heeft referenties van de liter (bijv. een pak melk) 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5AF3">
              <w:t xml:space="preserve">Meet inhoud met de </w:t>
            </w:r>
            <w:r w:rsidR="00540DAC" w:rsidRPr="00435AF3">
              <w:t>standaard</w:t>
            </w:r>
            <w:r w:rsidR="00540DAC">
              <w:t>maat</w:t>
            </w:r>
            <w:r>
              <w:t xml:space="preserve"> </w:t>
            </w:r>
            <w:r w:rsidRPr="00435AF3">
              <w:t>liter</w:t>
            </w:r>
          </w:p>
          <w:p w:rsidR="00921C1E" w:rsidRDefault="00921C1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21C1E" w:rsidRDefault="00921C1E" w:rsidP="00CE34DA"/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921C1E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21C1E" w:rsidRPr="000D40BA" w:rsidRDefault="00921C1E" w:rsidP="000D40BA">
            <w:pPr>
              <w:rPr>
                <w:b w:val="0"/>
              </w:rPr>
            </w:pPr>
          </w:p>
        </w:tc>
        <w:tc>
          <w:tcPr>
            <w:tcW w:w="3472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FF363E" w:rsidRPr="00B163B6" w:rsidRDefault="0076582E" w:rsidP="0005029E">
            <w:pPr>
              <w:pStyle w:val="Kop3"/>
              <w:outlineLvl w:val="2"/>
            </w:pPr>
            <w:bookmarkStart w:id="17" w:name="_Toc531703565"/>
            <w:r w:rsidRPr="00B163B6">
              <w:t>Leerlijn:</w:t>
            </w:r>
            <w:r w:rsidR="00C04748">
              <w:t xml:space="preserve"> </w:t>
            </w:r>
            <w:r w:rsidR="00FF363E" w:rsidRPr="00B163B6">
              <w:t xml:space="preserve">4.4 </w:t>
            </w:r>
            <w:r w:rsidR="008A5583">
              <w:t>T</w:t>
            </w:r>
            <w:r w:rsidR="00FF363E" w:rsidRPr="00C04748">
              <w:t>emperatuur</w:t>
            </w:r>
            <w:bookmarkEnd w:id="17"/>
          </w:p>
          <w:p w:rsidR="00FF363E" w:rsidRPr="000D40BA" w:rsidRDefault="00FF363E" w:rsidP="000D40BA">
            <w:pPr>
              <w:rPr>
                <w:rFonts w:eastAsia="MS Mincho"/>
                <w:b w:val="0"/>
                <w:szCs w:val="17"/>
              </w:rPr>
            </w:pPr>
          </w:p>
          <w:p w:rsidR="00FF363E" w:rsidRPr="000D40BA" w:rsidRDefault="00FF363E" w:rsidP="001A04EA">
            <w:pPr>
              <w:rPr>
                <w:b w:val="0"/>
              </w:rPr>
            </w:pPr>
          </w:p>
        </w:tc>
        <w:tc>
          <w:tcPr>
            <w:tcW w:w="3472" w:type="dxa"/>
          </w:tcPr>
          <w:p w:rsidR="00FF363E" w:rsidRPr="00435AF3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1</w:t>
            </w:r>
          </w:p>
        </w:tc>
        <w:tc>
          <w:tcPr>
            <w:tcW w:w="3473" w:type="dxa"/>
          </w:tcPr>
          <w:p w:rsidR="00FF363E" w:rsidRPr="00435AF3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2</w:t>
            </w:r>
          </w:p>
        </w:tc>
        <w:tc>
          <w:tcPr>
            <w:tcW w:w="3473" w:type="dxa"/>
          </w:tcPr>
          <w:p w:rsidR="00FF363E" w:rsidRPr="00435AF3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3</w:t>
            </w:r>
          </w:p>
        </w:tc>
        <w:tc>
          <w:tcPr>
            <w:tcW w:w="3473" w:type="dxa"/>
          </w:tcPr>
          <w:p w:rsidR="00FF363E" w:rsidRPr="00435AF3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  <w:r w:rsidRPr="00435AF3">
              <w:rPr>
                <w:rFonts w:eastAsia="MS Mincho"/>
                <w:szCs w:val="17"/>
              </w:rPr>
              <w:t>4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Pr="0082043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5</w:t>
            </w:r>
            <w:r>
              <w:rPr>
                <w:szCs w:val="17"/>
              </w:rPr>
              <w:t xml:space="preserve"> </w:t>
            </w:r>
          </w:p>
        </w:tc>
        <w:tc>
          <w:tcPr>
            <w:tcW w:w="3473" w:type="dxa"/>
          </w:tcPr>
          <w:p w:rsidR="00FF363E" w:rsidRPr="0082043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FF363E" w:rsidRPr="0082043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FF363E" w:rsidRPr="0082043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Pr="003C2621" w:rsidRDefault="00FF363E" w:rsidP="00FF363E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</w:p>
        </w:tc>
        <w:tc>
          <w:tcPr>
            <w:tcW w:w="3473" w:type="dxa"/>
          </w:tcPr>
          <w:p w:rsidR="00FF363E" w:rsidRPr="003C2621" w:rsidRDefault="00FF363E" w:rsidP="00FF363E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</w:p>
        </w:tc>
        <w:tc>
          <w:tcPr>
            <w:tcW w:w="3473" w:type="dxa"/>
          </w:tcPr>
          <w:p w:rsidR="00FF363E" w:rsidRPr="003C2621" w:rsidRDefault="00FF363E" w:rsidP="00FF363E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</w:p>
        </w:tc>
        <w:tc>
          <w:tcPr>
            <w:tcW w:w="3473" w:type="dxa"/>
          </w:tcPr>
          <w:p w:rsidR="00FF363E" w:rsidRPr="003C2621" w:rsidRDefault="00FF363E" w:rsidP="00FF363E">
            <w:pPr>
              <w:ind w:left="198" w:hanging="1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Mincho"/>
                <w:szCs w:val="17"/>
              </w:rPr>
            </w:pPr>
          </w:p>
        </w:tc>
      </w:tr>
    </w:tbl>
    <w:p w:rsidR="00515425" w:rsidRDefault="00515425" w:rsidP="00CE34DA"/>
    <w:p w:rsidR="00515425" w:rsidRDefault="00515425">
      <w:r>
        <w:br w:type="page"/>
      </w:r>
    </w:p>
    <w:p w:rsidR="000D40BA" w:rsidRDefault="00FA5756" w:rsidP="000D40BA">
      <w:pPr>
        <w:ind w:right="-447"/>
        <w:rPr>
          <w:b/>
          <w:szCs w:val="17"/>
        </w:rPr>
      </w:pPr>
      <w:hyperlink w:anchor="_Totaal_overzicht_" w:history="1">
        <w:r w:rsidR="000D40BA" w:rsidRPr="0004750C">
          <w:rPr>
            <w:rStyle w:val="Hyperlink"/>
            <w:rFonts w:asciiTheme="majorHAnsi" w:eastAsiaTheme="majorEastAsia" w:hAnsiTheme="majorHAnsi" w:cstheme="majorBidi"/>
            <w:sz w:val="32"/>
            <w:szCs w:val="32"/>
          </w:rPr>
          <w:t>Kerndoel 5:</w:t>
        </w:r>
      </w:hyperlink>
      <w:r w:rsidR="000D40BA">
        <w:rPr>
          <w:b/>
          <w:szCs w:val="17"/>
        </w:rPr>
        <w:t xml:space="preserve"> </w:t>
      </w:r>
    </w:p>
    <w:p w:rsidR="000D40BA" w:rsidRPr="000D40BA" w:rsidRDefault="000D40BA" w:rsidP="000D40BA">
      <w:pPr>
        <w:pStyle w:val="Lijstalinea"/>
        <w:numPr>
          <w:ilvl w:val="0"/>
          <w:numId w:val="9"/>
        </w:numPr>
        <w:ind w:right="-447"/>
        <w:rPr>
          <w:b/>
          <w:szCs w:val="17"/>
        </w:rPr>
      </w:pPr>
      <w:r w:rsidRPr="000D40BA">
        <w:rPr>
          <w:b/>
          <w:szCs w:val="17"/>
        </w:rPr>
        <w:t>De leerling leert omgaan met geld en betaalmiddelen</w:t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921C1E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E0753E" w:rsidRPr="004B07B4" w:rsidRDefault="0076582E" w:rsidP="0005029E">
            <w:pPr>
              <w:pStyle w:val="Kop3"/>
              <w:outlineLvl w:val="2"/>
            </w:pPr>
            <w:bookmarkStart w:id="18" w:name="_Toc531703566"/>
            <w:r w:rsidRPr="004B07B4">
              <w:t>Leerlijn</w:t>
            </w:r>
            <w:r w:rsidR="00DB0BDF" w:rsidRPr="004B07B4">
              <w:t>:</w:t>
            </w:r>
            <w:r w:rsidRPr="004B07B4">
              <w:t xml:space="preserve"> 5 </w:t>
            </w:r>
            <w:r w:rsidR="00C04748" w:rsidRPr="004B07B4">
              <w:t>G</w:t>
            </w:r>
            <w:r w:rsidRPr="004B07B4">
              <w:t>eld</w:t>
            </w:r>
            <w:bookmarkEnd w:id="18"/>
          </w:p>
          <w:p w:rsidR="00FF363E" w:rsidRPr="003C2621" w:rsidRDefault="00FF363E" w:rsidP="001A04EA">
            <w:pPr>
              <w:rPr>
                <w:rFonts w:ascii="Times New Roman" w:eastAsia="MS Mincho" w:hAnsi="Times New Roman"/>
                <w:szCs w:val="17"/>
              </w:rPr>
            </w:pPr>
          </w:p>
        </w:tc>
        <w:tc>
          <w:tcPr>
            <w:tcW w:w="3472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3C2621">
              <w:rPr>
                <w:rFonts w:ascii="Times New Roman" w:eastAsia="MS Mincho" w:hAnsi="Times New Roman"/>
                <w:szCs w:val="17"/>
              </w:rPr>
              <w:t>1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3C2621">
              <w:rPr>
                <w:rFonts w:ascii="Times New Roman" w:eastAsia="MS Mincho" w:hAnsi="Times New Roman"/>
                <w:szCs w:val="17"/>
              </w:rPr>
              <w:t>2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3C2621">
              <w:rPr>
                <w:rFonts w:ascii="Times New Roman" w:eastAsia="MS Mincho" w:hAnsi="Times New Roman"/>
                <w:szCs w:val="17"/>
              </w:rPr>
              <w:t>3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 w:rsidRPr="003C2621">
              <w:rPr>
                <w:rFonts w:ascii="Times New Roman" w:eastAsia="MS Mincho" w:hAnsi="Times New Roman"/>
                <w:szCs w:val="17"/>
              </w:rPr>
              <w:t>4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FF36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3C2621">
              <w:t xml:space="preserve">Herkent de munt van 1 euro </w:t>
            </w:r>
          </w:p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 xml:space="preserve">Begrijpt dat je moet betalen als je iets koopt </w:t>
            </w:r>
          </w:p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>Betaalt binnen een context met hele euro’s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>Herkent biljetten en munten als betaalmiddel</w:t>
            </w: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FF363E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6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FF363E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7</w:t>
            </w:r>
            <w:r>
              <w:rPr>
                <w:szCs w:val="17"/>
              </w:rPr>
              <w:t xml:space="preserve"> M3</w:t>
            </w:r>
          </w:p>
        </w:tc>
        <w:tc>
          <w:tcPr>
            <w:tcW w:w="3473" w:type="dxa"/>
          </w:tcPr>
          <w:p w:rsidR="00FF363E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20431">
              <w:rPr>
                <w:szCs w:val="17"/>
              </w:rPr>
              <w:t>8</w:t>
            </w:r>
            <w:r>
              <w:rPr>
                <w:szCs w:val="17"/>
              </w:rPr>
              <w:t xml:space="preserve"> E3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 xml:space="preserve">Herkent de munt van 2 euro </w:t>
            </w:r>
          </w:p>
          <w:p w:rsidR="00FF363E" w:rsidRPr="00303B3A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 xml:space="preserve">Herkent het euroteken (€) 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>Weet hoe geldbedragen globaal eruit zien (bijv. op prijsstickers en in reclamefolders)</w:t>
            </w:r>
          </w:p>
          <w:p w:rsidR="00FF363E" w:rsidRPr="00303B3A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 xml:space="preserve">Weet dat 2 losse euromunten evenveel waard zijn als een munt van 2 euro 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>Vertelt wat je kunt kopen voor ongeveer 1 euro</w:t>
            </w:r>
          </w:p>
          <w:p w:rsidR="00FF363E" w:rsidRPr="00303B3A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6EB" w:rsidRDefault="00B576EB" w:rsidP="00B576EB">
            <w:pPr>
              <w:pStyle w:val="leerlijn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 xml:space="preserve">Stelt bedragen tot 10 euro samen met munten van 1 en 2 euro </w:t>
            </w:r>
          </w:p>
          <w:p w:rsidR="00FF363E" w:rsidRPr="00303B3A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 xml:space="preserve">Hanteert binnen een context actief begrippen als: (te) duur-duurder, goedkoop-goedkoper </w:t>
            </w:r>
          </w:p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 xml:space="preserve">Herkent biljetten van 5 en 10 euro 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 xml:space="preserve">Stelt bedragen tot en met 10 euro samen met munten van </w:t>
            </w:r>
            <w:r>
              <w:br/>
            </w:r>
            <w:r w:rsidRPr="003C2621">
              <w:t xml:space="preserve">1 en 2 euro en een biljet van </w:t>
            </w:r>
            <w:r>
              <w:br/>
            </w:r>
            <w:r w:rsidRPr="003C2621">
              <w:t>5 euro</w:t>
            </w:r>
            <w:r>
              <w:t xml:space="preserve"> 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>Leest ronde bedragen af tot en met 20 euro, noteert deze en vergelijkt deze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>Weet dat 5 munten van 1 euro evenveel waard zijn als een biljet van 5 euro</w:t>
            </w:r>
          </w:p>
        </w:tc>
        <w:tc>
          <w:tcPr>
            <w:tcW w:w="3473" w:type="dxa"/>
          </w:tcPr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 xml:space="preserve">Herkent biljetten van 20 en 50 euro </w:t>
            </w:r>
          </w:p>
          <w:p w:rsidR="00FF363E" w:rsidRPr="003C2621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>Stelt bedragen tot en met 20 euro samen met munten van 1 en 2 euro en biljetten van 5 en 10 euro</w:t>
            </w:r>
            <w:r>
              <w:t xml:space="preserve"> 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C2621">
              <w:t>Betaalt binnen een context en weet wanneer er geld terug</w:t>
            </w:r>
            <w:r>
              <w:t>ge</w:t>
            </w:r>
            <w:r w:rsidRPr="003C2621">
              <w:t>geven wordt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>Leest ronde bedragen af tot en met 100 euro, noteert deze en vergelijkt deze</w:t>
            </w:r>
          </w:p>
          <w:p w:rsidR="00FF363E" w:rsidRPr="00303B3A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>Wisselt biljetten van 5 en 10 euro</w:t>
            </w:r>
          </w:p>
          <w:p w:rsidR="00FF363E" w:rsidRPr="00303B3A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3B3A">
              <w:t xml:space="preserve">Vertelt wat je kunt kopen voor ongeveer 2, 5, 10 en 20 euro 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15425" w:rsidRDefault="00515425" w:rsidP="000D40BA"/>
    <w:p w:rsidR="00515425" w:rsidRDefault="00515425">
      <w:r>
        <w:br w:type="page"/>
      </w:r>
    </w:p>
    <w:p w:rsidR="000D40BA" w:rsidRDefault="00FA5756" w:rsidP="000D40BA">
      <w:pPr>
        <w:rPr>
          <w:b/>
          <w:bCs/>
          <w:sz w:val="16"/>
          <w:szCs w:val="16"/>
        </w:rPr>
      </w:pPr>
      <w:hyperlink w:anchor="_Totaal_overzicht_" w:history="1">
        <w:r w:rsidR="000D40BA" w:rsidRPr="0004750C">
          <w:rPr>
            <w:rStyle w:val="Hyperlink"/>
            <w:rFonts w:asciiTheme="majorHAnsi" w:eastAsiaTheme="majorEastAsia" w:hAnsiTheme="majorHAnsi" w:cstheme="majorBidi"/>
            <w:sz w:val="32"/>
            <w:szCs w:val="32"/>
          </w:rPr>
          <w:t>Kerndoel 6</w:t>
        </w:r>
      </w:hyperlink>
      <w:r w:rsidR="003F43AC">
        <w:rPr>
          <w:rStyle w:val="Hyperlink"/>
          <w:rFonts w:ascii="Arial" w:eastAsia="MS Mincho" w:hAnsi="Arial" w:cs="Arial"/>
          <w:sz w:val="20"/>
          <w:szCs w:val="20"/>
        </w:rPr>
        <w:t>:</w:t>
      </w:r>
      <w:r w:rsidR="000D40BA" w:rsidRPr="00D27F2D">
        <w:rPr>
          <w:b/>
          <w:bCs/>
          <w:sz w:val="16"/>
          <w:szCs w:val="16"/>
        </w:rPr>
        <w:t xml:space="preserve"> </w:t>
      </w:r>
    </w:p>
    <w:p w:rsidR="000D40BA" w:rsidRPr="000D40BA" w:rsidRDefault="000D40BA" w:rsidP="000D40BA">
      <w:pPr>
        <w:pStyle w:val="Lijstalinea"/>
        <w:numPr>
          <w:ilvl w:val="0"/>
          <w:numId w:val="9"/>
        </w:numPr>
        <w:rPr>
          <w:b/>
          <w:bCs/>
          <w:sz w:val="16"/>
          <w:szCs w:val="16"/>
        </w:rPr>
      </w:pPr>
      <w:r w:rsidRPr="000D40BA">
        <w:rPr>
          <w:b/>
          <w:szCs w:val="17"/>
        </w:rPr>
        <w:t>De leerlingen leren eenvoudige meetkundige problemen op te lossen.</w:t>
      </w:r>
      <w:r w:rsidRPr="000D40BA">
        <w:rPr>
          <w:b/>
          <w:bCs/>
          <w:sz w:val="16"/>
          <w:szCs w:val="16"/>
        </w:rPr>
        <w:t xml:space="preserve"> </w:t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921C1E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FF363E" w:rsidRPr="0076582E" w:rsidRDefault="0076582E" w:rsidP="0005029E">
            <w:pPr>
              <w:pStyle w:val="Kop3"/>
              <w:outlineLvl w:val="2"/>
            </w:pPr>
            <w:bookmarkStart w:id="19" w:name="_Toc531703567"/>
            <w:r>
              <w:t>Leerlijn</w:t>
            </w:r>
            <w:r w:rsidR="00DB0BDF">
              <w:t>:</w:t>
            </w:r>
            <w:r>
              <w:t xml:space="preserve"> </w:t>
            </w:r>
            <w:r w:rsidR="00FF363E" w:rsidRPr="0076582E">
              <w:t xml:space="preserve">6.1 </w:t>
            </w:r>
            <w:r w:rsidR="00C04748">
              <w:t>Meetkunde: s</w:t>
            </w:r>
            <w:r w:rsidR="00FF363E" w:rsidRPr="0076582E">
              <w:t>orteren en ordenen en construeren</w:t>
            </w:r>
            <w:bookmarkEnd w:id="19"/>
          </w:p>
          <w:p w:rsidR="00FF363E" w:rsidRDefault="00FF363E" w:rsidP="00FF363E">
            <w:pPr>
              <w:tabs>
                <w:tab w:val="left" w:pos="510"/>
              </w:tabs>
              <w:rPr>
                <w:rFonts w:eastAsia="MS Mincho"/>
                <w:b w:val="0"/>
                <w:szCs w:val="17"/>
              </w:rPr>
            </w:pPr>
          </w:p>
          <w:p w:rsidR="00FF363E" w:rsidRPr="003C2621" w:rsidRDefault="00FF363E" w:rsidP="00FF363E">
            <w:pPr>
              <w:tabs>
                <w:tab w:val="left" w:pos="510"/>
              </w:tabs>
              <w:rPr>
                <w:rFonts w:ascii="Times New Roman" w:eastAsia="MS Mincho" w:hAnsi="Times New Roman"/>
                <w:szCs w:val="17"/>
              </w:rPr>
            </w:pPr>
          </w:p>
        </w:tc>
        <w:tc>
          <w:tcPr>
            <w:tcW w:w="3472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1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2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3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4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AC">
              <w:t>Kan op platen aanwijzen wat waar te zien is</w:t>
            </w:r>
          </w:p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EFC">
              <w:t>Bouwt een toren van blokken</w:t>
            </w:r>
          </w:p>
          <w:p w:rsidR="00FF363E" w:rsidRPr="003F43AC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F43AC">
              <w:t>Herkent de basiskleuren rood, blauw, groen en geel</w:t>
            </w:r>
          </w:p>
          <w:p w:rsidR="00FF363E" w:rsidRPr="003F43AC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7030A0"/>
              </w:rPr>
            </w:pPr>
            <w:r w:rsidRPr="003F43AC">
              <w:rPr>
                <w:rFonts w:eastAsia="Calibri"/>
                <w:color w:val="7030A0"/>
              </w:rPr>
              <w:t>(zie Beeldende vorming 2.</w:t>
            </w:r>
            <w:r w:rsidR="008D0187">
              <w:rPr>
                <w:rFonts w:eastAsia="Calibri"/>
                <w:color w:val="7030A0"/>
              </w:rPr>
              <w:t>1</w:t>
            </w:r>
            <w:r w:rsidRPr="003F43AC">
              <w:rPr>
                <w:rFonts w:eastAsia="Calibri"/>
                <w:color w:val="7030A0"/>
              </w:rPr>
              <w:t xml:space="preserve"> Beeldende aspecten in het platte vlak </w:t>
            </w:r>
            <w:r w:rsidR="001E6C5A">
              <w:rPr>
                <w:rFonts w:eastAsia="Calibri"/>
                <w:color w:val="7030A0"/>
              </w:rPr>
              <w:t>(</w:t>
            </w:r>
            <w:r w:rsidRPr="003F43AC">
              <w:rPr>
                <w:rFonts w:eastAsia="Calibri"/>
                <w:color w:val="7030A0"/>
              </w:rPr>
              <w:t>tekenen</w:t>
            </w:r>
            <w:r w:rsidR="008D0187">
              <w:rPr>
                <w:rFonts w:eastAsia="Calibri"/>
                <w:color w:val="7030A0"/>
              </w:rPr>
              <w:t xml:space="preserve"> en kleuren</w:t>
            </w:r>
            <w:r w:rsidRPr="003F43AC">
              <w:rPr>
                <w:rFonts w:eastAsia="Calibri"/>
                <w:color w:val="7030A0"/>
              </w:rPr>
              <w:t>)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15425" w:rsidRDefault="0051542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F0D42" w:rsidRPr="003F43AC" w:rsidRDefault="007F0D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Kan een paar voorwerpen op basis van één eigenschap (vorm, kleur) of functie sorteren</w:t>
            </w:r>
          </w:p>
          <w:p w:rsidR="00BB4CE1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EFC">
              <w:t>Kan een eenvoudig bouwwerk maken met bouw- en constructiemateriaal (duplo, blokken, rails, kapla, etc.)</w:t>
            </w:r>
          </w:p>
          <w:p w:rsidR="00FF363E" w:rsidRDefault="009D1E89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Benoemt </w:t>
            </w:r>
            <w:r w:rsidR="00FF363E" w:rsidRPr="009D1E89">
              <w:t xml:space="preserve">de basiskleuren rood, blauw, groen, geel </w:t>
            </w:r>
          </w:p>
          <w:p w:rsidR="00FF363E" w:rsidRDefault="004C0BE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25"/>
                <w:rFonts w:cs="TheSansOsF SemiLight"/>
                <w:color w:val="auto"/>
                <w:sz w:val="17"/>
                <w:szCs w:val="17"/>
              </w:rPr>
            </w:pPr>
            <w:r>
              <w:rPr>
                <w:rStyle w:val="A25"/>
                <w:rFonts w:cs="TheSansOsF SemiLight"/>
                <w:color w:val="auto"/>
                <w:sz w:val="17"/>
                <w:szCs w:val="17"/>
              </w:rPr>
              <w:t>Herkent</w:t>
            </w:r>
            <w:r w:rsidR="00FF363E" w:rsidRPr="009D1E89">
              <w:rPr>
                <w:rStyle w:val="A25"/>
                <w:rFonts w:cs="TheSansOsF SemiLight"/>
                <w:color w:val="auto"/>
                <w:sz w:val="17"/>
                <w:szCs w:val="17"/>
              </w:rPr>
              <w:t xml:space="preserve"> de namen van basisvormen (driehoeken, cirkels/rondjes, vierkantjes) 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nl-NL"/>
              </w:rPr>
            </w:pPr>
            <w:r w:rsidRPr="009D1E89">
              <w:rPr>
                <w:lang w:eastAsia="nl-NL"/>
              </w:rPr>
              <w:t>Herkent vierkanten, rechthoeken, cirkels en driehoeken in voorwerpen uit de omgeving.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Ordent voorwerpen van kort naar lang, dik naar dun, leeg naar vol, </w:t>
            </w:r>
            <w:r w:rsidR="009D1E89" w:rsidRPr="009D1E89">
              <w:t>etc.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Herkent (passief) de meetkundige figuur rechthoek</w:t>
            </w:r>
          </w:p>
          <w:p w:rsidR="00FF363E" w:rsidRDefault="004C0BE5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Benoemt </w:t>
            </w:r>
            <w:r w:rsidR="00FF363E" w:rsidRPr="009D1E89">
              <w:t>(actief) de basiskleuren (rood, blauw, geel, groen, zwart, wit)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Construeert door (na)vouwen </w:t>
            </w:r>
            <w:r w:rsidR="00822DEF">
              <w:t>met vouwblaadjes: schuine vouw</w:t>
            </w:r>
          </w:p>
        </w:tc>
        <w:tc>
          <w:tcPr>
            <w:tcW w:w="3473" w:type="dxa"/>
          </w:tcPr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Construeert door (na)vouwen met vouwblaadjes: recht kruis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Ordent voorwerpen op gewicht vanuit het wegen </w:t>
            </w:r>
            <w:r w:rsidR="009D1E89" w:rsidRPr="009D1E89">
              <w:t xml:space="preserve">met </w:t>
            </w:r>
            <w:r w:rsidRPr="009D1E89">
              <w:t>balans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K</w:t>
            </w:r>
            <w:r w:rsidR="007E6142">
              <w:t>unnen sorteren van</w:t>
            </w:r>
            <w:r w:rsidRPr="009D1E89">
              <w:t xml:space="preserve"> voorwerpen op minimaal twee kenmerken (bijvoorbeeld met Logiblocks: zoek alle rode vierkanten; alle dikke driehoeken)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6142">
              <w:t>Ken</w:t>
            </w:r>
            <w:r w:rsidR="007E6142">
              <w:t>nen en kunnen</w:t>
            </w:r>
            <w:r w:rsidRPr="007E6142">
              <w:t xml:space="preserve"> </w:t>
            </w:r>
            <w:r w:rsidRPr="009D1E89">
              <w:t>de basiskleuren benoemen(rood, blauw, geel, groen), zwart, wit, oranje, paars, roze, grijs</w:t>
            </w:r>
          </w:p>
          <w:p w:rsidR="00FF363E" w:rsidRDefault="007E61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Kan e</w:t>
            </w:r>
            <w:r w:rsidR="00FF363E" w:rsidRPr="009D1E89">
              <w:t>envoudige meetkundige patronen kunnen namaken (stempelen, tekenen, schilderen, rijgen, kleuren, basisbord N</w:t>
            </w:r>
            <w:r w:rsidR="009D1E89">
              <w:t>umicon  mozaïek- en kralenplank</w:t>
            </w:r>
            <w:r w:rsidR="00FF363E" w:rsidRPr="009D1E89">
              <w:t xml:space="preserve">figuren naleggen) 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Construeert vanuit aanwijzingen en voorbeelden iets ruimtelijks met papier (zoals een doosje, hoedje, bootje)</w:t>
            </w: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Pr="009D1E89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FF363E" w:rsidRPr="009D1E89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6 M3</w:t>
            </w:r>
          </w:p>
        </w:tc>
        <w:tc>
          <w:tcPr>
            <w:tcW w:w="3473" w:type="dxa"/>
          </w:tcPr>
          <w:p w:rsidR="00FF363E" w:rsidRPr="009D1E89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7 M3</w:t>
            </w:r>
          </w:p>
        </w:tc>
        <w:tc>
          <w:tcPr>
            <w:tcW w:w="3473" w:type="dxa"/>
          </w:tcPr>
          <w:p w:rsidR="00FF363E" w:rsidRPr="009D1E89" w:rsidRDefault="00FF363E" w:rsidP="00CA75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8 E3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EFC">
              <w:t>Bouwt iets eenvoudigs na met blokjes</w:t>
            </w:r>
          </w:p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Construeert door (na)vouwen met vouwblaadjes: schuin kruis </w:t>
            </w:r>
          </w:p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1EFC">
              <w:t>Maakt bij het vouwen (van grondvormen zoals hierboven) voorwerpen als huis, envelop, vlieger</w:t>
            </w:r>
          </w:p>
          <w:p w:rsidR="00FF363E" w:rsidRDefault="007E6142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Kennen en kunnen</w:t>
            </w:r>
            <w:r w:rsidR="00FF363E" w:rsidRPr="009D1E89">
              <w:t xml:space="preserve"> de namen benoemen van meetkundige figuren: cirkel, driehoek, vierkant, rechthoek, bol, kubus</w:t>
            </w:r>
          </w:p>
          <w:p w:rsidR="00FF363E" w:rsidRPr="009D1E89" w:rsidRDefault="00EA3A1B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 patronen de regelmaat kunnen herkennen, kunnen uitleggen en deze kunnen voortzetten </w:t>
            </w:r>
            <w:r w:rsidR="00FF363E" w:rsidRPr="009D1E89">
              <w:t xml:space="preserve">(tekenen, rijgen, kleuren, met mozaïek of kralenplank, basisbord </w:t>
            </w:r>
            <w:r w:rsidR="007E6142" w:rsidRPr="009D1E89">
              <w:t>Numicon,</w:t>
            </w:r>
            <w:r w:rsidR="00FF363E" w:rsidRPr="009D1E89">
              <w:t xml:space="preserve"> bouwen).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 xml:space="preserve">Construeert door (na)vouwen met vouwblaadjes: </w:t>
            </w:r>
            <w:r>
              <w:t xml:space="preserve">een </w:t>
            </w:r>
            <w:r w:rsidRPr="009D1E89">
              <w:t>vouwpatroon dat zestien vierkantjes oplevert</w:t>
            </w:r>
          </w:p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Construeert vanuit aanwijzingen en voorbeelden iets ruimtelijks met papier (zoals een doosje, hoedje, bootje)</w:t>
            </w:r>
          </w:p>
          <w:p w:rsidR="00F01EFC" w:rsidRDefault="00F01EF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Bouwt eenvoudig blokkenbouwsel na vanuit tekening of foto</w:t>
            </w:r>
          </w:p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K</w:t>
            </w:r>
            <w:r w:rsidR="00EA3A1B">
              <w:t>unnen</w:t>
            </w:r>
            <w:r w:rsidRPr="009D1E89">
              <w:t xml:space="preserve"> bouwen op basis van mondelinge aanwijzingen met behulp van meetkundige begrippen (bijvoorbeeld: maak een stapel van twee blokjes; zet links daarvan een blokje; zet ervoor een stapel van drie blokjes)</w:t>
            </w:r>
          </w:p>
          <w:p w:rsidR="00FF363E" w:rsidRDefault="00EA3A1B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</w:t>
            </w:r>
            <w:r w:rsidR="00FF363E" w:rsidRPr="009D1E89">
              <w:t>ij het vouwen passief gebruiken maken van (meetkundige) begrippen: recht, schuin, dubbel, lijn, hoek, punt</w:t>
            </w:r>
          </w:p>
          <w:p w:rsidR="00FF363E" w:rsidRDefault="004E7FD6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</w:t>
            </w:r>
            <w:r w:rsidR="00FF363E" w:rsidRPr="009D1E89">
              <w:t>erschillen</w:t>
            </w:r>
            <w:r>
              <w:t xml:space="preserve"> kunnen</w:t>
            </w:r>
            <w:r w:rsidR="00FF363E" w:rsidRPr="009D1E89">
              <w:t xml:space="preserve"> beschrijven tussen de verschillende meetkundige figuren: cirkel, driehoek, vierkant, rechthoek, bol, kubus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D1E89">
              <w:t>K</w:t>
            </w:r>
            <w:r w:rsidR="004E7FD6">
              <w:t>unnen bouwen van</w:t>
            </w:r>
            <w:r w:rsidRPr="009D1E89">
              <w:t xml:space="preserve"> een constructie op basis van aanwijzingen in een stappenplan/handleiding (bijvoorbeeld met blokken, lego, knex, magnetics) 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F363E" w:rsidRPr="009D1E89" w:rsidRDefault="004E7FD6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</w:t>
            </w:r>
            <w:r w:rsidR="00FF363E" w:rsidRPr="009D1E89">
              <w:t>atroon met regelmaat</w:t>
            </w:r>
            <w:r>
              <w:t xml:space="preserve"> kunnen ontwikkelen</w:t>
            </w:r>
            <w:r w:rsidR="00FF363E" w:rsidRPr="009D1E89">
              <w:t xml:space="preserve"> en hierover </w:t>
            </w:r>
            <w:r>
              <w:t xml:space="preserve">kunnen </w:t>
            </w:r>
            <w:r w:rsidR="00FF363E" w:rsidRPr="009D1E89">
              <w:t>redeneren (zoals een</w:t>
            </w:r>
            <w:r w:rsidR="000B4D22">
              <w:t xml:space="preserve"> </w:t>
            </w:r>
            <w:r w:rsidR="00FF363E" w:rsidRPr="009D1E89">
              <w:t>kralenketting, mozaïek, kralenplank).</w:t>
            </w:r>
          </w:p>
          <w:p w:rsidR="00FF363E" w:rsidRPr="009D1E89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045CD7" w:rsidRDefault="00045CD7" w:rsidP="00CE34DA"/>
    <w:p w:rsidR="00515425" w:rsidRDefault="00515425">
      <w:r>
        <w:br w:type="page"/>
      </w:r>
    </w:p>
    <w:tbl>
      <w:tblPr>
        <w:tblStyle w:val="Rastertabel4-Accent5"/>
        <w:tblW w:w="1587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85"/>
        <w:gridCol w:w="3472"/>
        <w:gridCol w:w="3473"/>
        <w:gridCol w:w="3473"/>
        <w:gridCol w:w="3473"/>
      </w:tblGrid>
      <w:tr w:rsidR="00921C1E" w:rsidTr="008F7E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921C1E" w:rsidRDefault="00921C1E" w:rsidP="00921C1E"/>
        </w:tc>
        <w:tc>
          <w:tcPr>
            <w:tcW w:w="3472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921C1E" w:rsidRDefault="00921C1E" w:rsidP="00921C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</w:tcPr>
          <w:p w:rsidR="00FF363E" w:rsidRPr="0076582E" w:rsidRDefault="00E0753E" w:rsidP="0005029E">
            <w:pPr>
              <w:pStyle w:val="Kop3"/>
              <w:outlineLvl w:val="2"/>
            </w:pPr>
            <w:bookmarkStart w:id="20" w:name="_Toc531703568"/>
            <w:r>
              <w:t>Leerlijn</w:t>
            </w:r>
            <w:r w:rsidR="00DB0BDF">
              <w:t>:</w:t>
            </w:r>
            <w:r w:rsidR="00C04748">
              <w:t xml:space="preserve"> 6.2 Meetkunde: r</w:t>
            </w:r>
            <w:r w:rsidR="00FF363E" w:rsidRPr="0076582E">
              <w:t xml:space="preserve">uimtelijk redeneren, </w:t>
            </w:r>
            <w:r w:rsidR="009D1E89" w:rsidRPr="0076582E">
              <w:t>informatieverwerking</w:t>
            </w:r>
            <w:bookmarkEnd w:id="20"/>
          </w:p>
          <w:p w:rsidR="00FF363E" w:rsidRDefault="00FF363E" w:rsidP="00FF363E">
            <w:pPr>
              <w:rPr>
                <w:b w:val="0"/>
                <w:sz w:val="16"/>
                <w:szCs w:val="16"/>
              </w:rPr>
            </w:pPr>
          </w:p>
          <w:p w:rsidR="007E3647" w:rsidRDefault="007E3647" w:rsidP="00FF363E">
            <w:pPr>
              <w:rPr>
                <w:b w:val="0"/>
                <w:sz w:val="16"/>
                <w:szCs w:val="16"/>
              </w:rPr>
            </w:pPr>
          </w:p>
          <w:p w:rsidR="007E3647" w:rsidRDefault="007E3647" w:rsidP="00FF363E">
            <w:pPr>
              <w:rPr>
                <w:b w:val="0"/>
                <w:sz w:val="16"/>
                <w:szCs w:val="16"/>
              </w:rPr>
            </w:pPr>
          </w:p>
          <w:p w:rsidR="007E3647" w:rsidRDefault="007E3647" w:rsidP="00FF363E">
            <w:pPr>
              <w:rPr>
                <w:b w:val="0"/>
                <w:sz w:val="16"/>
                <w:szCs w:val="16"/>
              </w:rPr>
            </w:pPr>
          </w:p>
          <w:p w:rsidR="00045CD7" w:rsidRDefault="00045CD7" w:rsidP="00FF363E">
            <w:pPr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Toelichting:</w:t>
            </w:r>
          </w:p>
          <w:p w:rsidR="007E3647" w:rsidRPr="00BB4CE1" w:rsidRDefault="00045CD7" w:rsidP="007E3647">
            <w:pPr>
              <w:rPr>
                <w:b w:val="0"/>
              </w:rPr>
            </w:pPr>
            <w:r w:rsidRPr="00BB4CE1">
              <w:rPr>
                <w:b w:val="0"/>
              </w:rPr>
              <w:t>1.1 Lichaams</w:t>
            </w:r>
            <w:r w:rsidR="007E3647" w:rsidRPr="00BB4CE1">
              <w:rPr>
                <w:b w:val="0"/>
              </w:rPr>
              <w:t>-</w:t>
            </w:r>
            <w:r w:rsidR="00B576EB">
              <w:rPr>
                <w:b w:val="0"/>
              </w:rPr>
              <w:t xml:space="preserve">schema is </w:t>
            </w:r>
            <w:r w:rsidRPr="00BB4CE1">
              <w:rPr>
                <w:b w:val="0"/>
              </w:rPr>
              <w:t>toe</w:t>
            </w:r>
            <w:r w:rsidR="007E3647" w:rsidRPr="00BB4CE1">
              <w:rPr>
                <w:b w:val="0"/>
              </w:rPr>
              <w:t>-</w:t>
            </w:r>
            <w:r w:rsidRPr="00BB4CE1">
              <w:rPr>
                <w:b w:val="0"/>
              </w:rPr>
              <w:t>gevoegd</w:t>
            </w:r>
            <w:r w:rsidR="007E3647" w:rsidRPr="00BB4CE1">
              <w:rPr>
                <w:b w:val="0"/>
              </w:rPr>
              <w:t xml:space="preserve"> </w:t>
            </w:r>
          </w:p>
          <w:p w:rsidR="00FF363E" w:rsidRPr="00045CD7" w:rsidRDefault="00045CD7" w:rsidP="007E3647">
            <w:pPr>
              <w:spacing w:before="240"/>
              <w:rPr>
                <w:b w:val="0"/>
                <w:color w:val="538135"/>
                <w:sz w:val="14"/>
                <w:szCs w:val="14"/>
              </w:rPr>
            </w:pPr>
            <w:r w:rsidRPr="00BB4CE1">
              <w:rPr>
                <w:b w:val="0"/>
                <w:sz w:val="12"/>
                <w:szCs w:val="12"/>
              </w:rPr>
              <w:t xml:space="preserve">(in </w:t>
            </w:r>
            <w:r w:rsidR="007E3647" w:rsidRPr="00BB4CE1">
              <w:rPr>
                <w:b w:val="0"/>
                <w:sz w:val="12"/>
                <w:szCs w:val="12"/>
              </w:rPr>
              <w:t>deze</w:t>
            </w:r>
            <w:r w:rsidRPr="00BB4CE1">
              <w:rPr>
                <w:b w:val="0"/>
                <w:sz w:val="12"/>
                <w:szCs w:val="12"/>
              </w:rPr>
              <w:t xml:space="preserve"> lijn helemaal opgenomen. Aangeven met een dikke </w:t>
            </w:r>
            <w:r w:rsidR="007E3647" w:rsidRPr="00BB4CE1">
              <w:rPr>
                <w:b w:val="0"/>
                <w:sz w:val="12"/>
                <w:szCs w:val="12"/>
              </w:rPr>
              <w:t xml:space="preserve">punt aan het einde van de zin </w:t>
            </w:r>
            <w:r w:rsidRPr="00BB4CE1">
              <w:rPr>
                <w:b w:val="0"/>
                <w:sz w:val="14"/>
                <w:szCs w:val="14"/>
              </w:rPr>
              <w:t>▪</w:t>
            </w:r>
            <w:r w:rsidR="007E3647" w:rsidRPr="00BB4CE1">
              <w:rPr>
                <w:b w:val="0"/>
                <w:sz w:val="14"/>
                <w:szCs w:val="14"/>
              </w:rPr>
              <w:t xml:space="preserve"> </w:t>
            </w:r>
            <w:r w:rsidR="007E3647" w:rsidRPr="00BB4CE1">
              <w:rPr>
                <w:b w:val="0"/>
                <w:sz w:val="12"/>
                <w:szCs w:val="12"/>
              </w:rPr>
              <w:t xml:space="preserve">Dit is een logos item. </w:t>
            </w:r>
          </w:p>
        </w:tc>
        <w:tc>
          <w:tcPr>
            <w:tcW w:w="3472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1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2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3</w:t>
            </w:r>
          </w:p>
        </w:tc>
        <w:tc>
          <w:tcPr>
            <w:tcW w:w="3473" w:type="dxa"/>
          </w:tcPr>
          <w:p w:rsidR="00FF363E" w:rsidRPr="003C2621" w:rsidRDefault="00FF363E" w:rsidP="00FF36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MS Mincho" w:hAnsi="Times New Roman"/>
                <w:szCs w:val="17"/>
              </w:rPr>
            </w:pPr>
            <w:r>
              <w:rPr>
                <w:rFonts w:ascii="Times New Roman" w:eastAsia="MS Mincho" w:hAnsi="Times New Roman"/>
                <w:szCs w:val="17"/>
              </w:rPr>
              <w:t>4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Maakt kennis met de ruimte om zich heen (lengte, hoogte en diepte ervaring, grote kleine werkhoeken)</w:t>
            </w:r>
            <w:r w:rsidR="00045CD7">
              <w:t>▪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de verschillende lichaamsdelen aan (hoofd, benen, armen, oren, ogen, neus en mond)</w:t>
            </w:r>
            <w:r w:rsidR="00045CD7">
              <w:t>▪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Neemt een verandering van houdingen en bewegingen waar </w:t>
            </w:r>
          </w:p>
          <w:p w:rsidR="00F31BD4" w:rsidRPr="009D1E89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Bootst verschillende houdingen en bewegingen van anderen na</w:t>
            </w:r>
            <w:r w:rsidR="00045CD7">
              <w:t>▪</w:t>
            </w:r>
          </w:p>
        </w:tc>
        <w:tc>
          <w:tcPr>
            <w:tcW w:w="3473" w:type="dxa"/>
          </w:tcPr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kijkend in een spiegel de belangrijkste delen van het gezicht aan (oog, oor, mond, neus)</w:t>
            </w:r>
            <w:r w:rsidR="00045CD7">
              <w:t>▪</w:t>
            </w:r>
            <w:r>
              <w:t xml:space="preserve"> 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bij anderen de belangrijkste lichaamsdelen aan</w:t>
            </w:r>
            <w:r w:rsidR="00045CD7">
              <w:t>▪</w:t>
            </w:r>
            <w:r>
              <w:t xml:space="preserve"> 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op een foto de belangrijkste lichaamsdelen aan (van voren gezien)</w:t>
            </w:r>
            <w:r w:rsidR="00045CD7">
              <w:t>▪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de licha</w:t>
            </w:r>
            <w:r w:rsidR="00045CD7">
              <w:t>amsdelen oog, oor, mond en neus▪</w:t>
            </w:r>
          </w:p>
          <w:p w:rsidR="00FF363E" w:rsidRPr="009D1E89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Voert de juiste bewegingen uit bij de begrippen omhoog en omlaag gekoppeld aan lichaamsschema (arm omhoog)</w:t>
            </w:r>
            <w:r w:rsidR="00045CD7">
              <w:t>▪</w:t>
            </w:r>
          </w:p>
        </w:tc>
        <w:tc>
          <w:tcPr>
            <w:tcW w:w="3473" w:type="dxa"/>
          </w:tcPr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 w:rsidRPr="009D1E89">
              <w:t xml:space="preserve">Kent meetkundige begrippen kennen in relatie tot zijn eigen lichaam, zoals ‘voor’, ‘achter’, ‘naast’, ‘in’, ‘op’, ‘boven’, ‘onder’, ‘dichtbij’, ‘ver’ </w:t>
            </w:r>
            <w:r w:rsidRPr="009D1E89">
              <w:rPr>
                <w:color w:val="7030A0"/>
              </w:rPr>
              <w:t>(zie oriëntatie op ruimte</w:t>
            </w:r>
            <w:r w:rsidR="001E6C5A">
              <w:rPr>
                <w:color w:val="7030A0"/>
              </w:rPr>
              <w:t xml:space="preserve"> 2.2 ruimtelijke begrippen en </w:t>
            </w:r>
            <w:r w:rsidRPr="009D1E89">
              <w:rPr>
                <w:color w:val="7030A0"/>
              </w:rPr>
              <w:t>mondelinge taal 1.4. voorzetsels en locatie aanduiden)</w:t>
            </w:r>
          </w:p>
          <w:p w:rsidR="00BB4CE1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bij anderen de belangrijkste lichaamsdelen</w:t>
            </w:r>
            <w:r w:rsidR="00045CD7">
              <w:t>▪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en op een abstracte afbeelding de belangrijkste lichaamsdelen aan</w:t>
            </w:r>
            <w:r w:rsidR="00F01EFC">
              <w:t>.</w:t>
            </w:r>
            <w:r>
              <w:t xml:space="preserve"> </w:t>
            </w:r>
          </w:p>
          <w:p w:rsidR="00BB4CE1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de lichaamsdelen hoofd, arm en been</w:t>
            </w:r>
            <w:r w:rsidR="00045CD7">
              <w:t>▪</w:t>
            </w:r>
          </w:p>
          <w:p w:rsidR="00BB4CE1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Maakt de juiste bewegingen bij de begrippen boven en onder gekoppeld aan het lichaamsschema (doe je handen boven je hoofd)</w:t>
            </w:r>
            <w:r w:rsidR="00045CD7">
              <w:t>▪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Wijst op een foto van achteren genomen de lichaamsdelen aan </w:t>
            </w:r>
          </w:p>
          <w:p w:rsidR="00F31BD4" w:rsidRPr="009D1E89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030A0"/>
              </w:rPr>
            </w:pPr>
            <w:r>
              <w:t>Imiteert houdingen van een afbeelding (van voren gezien)</w:t>
            </w:r>
            <w:r w:rsidR="00045CD7">
              <w:t>▪</w:t>
            </w:r>
          </w:p>
          <w:p w:rsidR="00045CD7" w:rsidRDefault="00045CD7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5CD7" w:rsidRDefault="00045CD7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45CD7" w:rsidRPr="009D1E89" w:rsidRDefault="00045CD7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de voor- en achterkant van het lichaam aan</w:t>
            </w:r>
            <w:r w:rsidR="00F01EFC">
              <w:t>.</w:t>
            </w:r>
            <w:r>
              <w:t xml:space="preserve"> 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Maakt de juiste bewegingen bij de begrippen voor en achter gekoppeld aan het lichaamsschema (de handen zijn achter haar rug)</w:t>
            </w:r>
            <w:r w:rsidR="00045CD7">
              <w:t>▪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op een foto de belangrijkste lichaamsdelen (van opzij gezien)</w:t>
            </w:r>
            <w:r w:rsidR="00045CD7">
              <w:t>▪</w:t>
            </w:r>
            <w:r>
              <w:t xml:space="preserve"> 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op een abstracte afbeelding van achteren de lichaamsdelen</w:t>
            </w:r>
            <w:r w:rsidR="00045CD7">
              <w:t>▪</w:t>
            </w:r>
            <w:r>
              <w:t xml:space="preserve"> </w:t>
            </w:r>
          </w:p>
          <w:p w:rsidR="00F31BD4" w:rsidRPr="009D1E89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Schat in hoeveel ruimte zijn eigen lichaam inneemt (kan er nog bij op de bank, verstoppen achter een boom, in een schoen past)</w:t>
            </w:r>
            <w:r w:rsidR="00045CD7">
              <w:t>▪</w:t>
            </w:r>
          </w:p>
        </w:tc>
      </w:tr>
      <w:tr w:rsidR="00FF363E" w:rsidTr="008F7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Pr="009D1E89" w:rsidRDefault="00FF363E" w:rsidP="0004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5</w:t>
            </w:r>
          </w:p>
        </w:tc>
        <w:tc>
          <w:tcPr>
            <w:tcW w:w="3473" w:type="dxa"/>
          </w:tcPr>
          <w:p w:rsidR="00FF363E" w:rsidRPr="009D1E89" w:rsidRDefault="00FF363E" w:rsidP="0004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6 M3</w:t>
            </w:r>
          </w:p>
        </w:tc>
        <w:tc>
          <w:tcPr>
            <w:tcW w:w="3473" w:type="dxa"/>
          </w:tcPr>
          <w:p w:rsidR="00FF363E" w:rsidRPr="009D1E89" w:rsidRDefault="00FF363E" w:rsidP="0004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7 M3</w:t>
            </w:r>
          </w:p>
        </w:tc>
        <w:tc>
          <w:tcPr>
            <w:tcW w:w="3473" w:type="dxa"/>
          </w:tcPr>
          <w:p w:rsidR="00FF363E" w:rsidRPr="009D1E89" w:rsidRDefault="00FF363E" w:rsidP="00045C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7"/>
              </w:rPr>
            </w:pPr>
            <w:r w:rsidRPr="009D1E89">
              <w:rPr>
                <w:szCs w:val="17"/>
              </w:rPr>
              <w:t>8 E3</w:t>
            </w:r>
          </w:p>
        </w:tc>
      </w:tr>
      <w:tr w:rsidR="00FF363E" w:rsidTr="008F7E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/>
          </w:tcPr>
          <w:p w:rsidR="00FF363E" w:rsidRDefault="00FF363E" w:rsidP="00FF363E"/>
        </w:tc>
        <w:tc>
          <w:tcPr>
            <w:tcW w:w="3472" w:type="dxa"/>
          </w:tcPr>
          <w:p w:rsidR="00FF363E" w:rsidRDefault="00FF363E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E3363">
              <w:t xml:space="preserve">Herkent begrippen als links, </w:t>
            </w:r>
            <w:r w:rsidR="009D1E89" w:rsidRPr="000E3363">
              <w:t xml:space="preserve">rechts, </w:t>
            </w:r>
            <w:r w:rsidRPr="000E3363">
              <w:t>tegenover en tussen</w:t>
            </w:r>
          </w:p>
          <w:p w:rsidR="00F31BD4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Maakt de juiste bewegingen bij de begrippen vooruit en achteruit samen met het lichaamsschema (springt vooruit achteruit)</w:t>
            </w:r>
            <w:r w:rsidR="00045CD7">
              <w:t>▪</w:t>
            </w:r>
            <w:r>
              <w:t xml:space="preserve"> </w:t>
            </w:r>
          </w:p>
          <w:p w:rsidR="00F31BD4" w:rsidRPr="000E3363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Benoemt op een afbeelding de belangrijkste lichaamsdelen (van opzij gezien)</w:t>
            </w:r>
            <w:r w:rsidR="00045CD7">
              <w:t>▪</w:t>
            </w:r>
          </w:p>
          <w:p w:rsidR="00B576EB" w:rsidRDefault="00B576EB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6EB" w:rsidRDefault="00B576EB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6EB" w:rsidRDefault="00B576EB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576EB" w:rsidRPr="009D1E89" w:rsidRDefault="00B576EB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73" w:type="dxa"/>
          </w:tcPr>
          <w:p w:rsidR="00F31BD4" w:rsidRPr="009D1E89" w:rsidRDefault="00F31BD4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de linker- en rechterkant van het lichaam aan met behulp van voorwerpen (een horloge of een ring)</w:t>
            </w:r>
            <w:r w:rsidR="00045CD7">
              <w:t>▪</w:t>
            </w:r>
          </w:p>
        </w:tc>
        <w:tc>
          <w:tcPr>
            <w:tcW w:w="3473" w:type="dxa"/>
          </w:tcPr>
          <w:p w:rsidR="004B532C" w:rsidRPr="009D1E89" w:rsidRDefault="004B532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Wijst de linker- en rechterkant van het lichaam aan</w:t>
            </w:r>
            <w:r w:rsidR="00045CD7">
              <w:t>▪</w:t>
            </w:r>
          </w:p>
        </w:tc>
        <w:tc>
          <w:tcPr>
            <w:tcW w:w="3473" w:type="dxa"/>
          </w:tcPr>
          <w:p w:rsidR="004B532C" w:rsidRPr="009D1E89" w:rsidRDefault="004B532C" w:rsidP="00B576EB">
            <w:pPr>
              <w:pStyle w:val="leerlij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Maakt de juiste bewegingen bij de begrippen links en rechts gekoppeld aan het lichaams-schema (de armen naar links of naar rechts)</w:t>
            </w:r>
            <w:r w:rsidR="00045CD7">
              <w:t>▪</w:t>
            </w:r>
          </w:p>
        </w:tc>
      </w:tr>
    </w:tbl>
    <w:p w:rsidR="00921C1E" w:rsidRDefault="00921C1E" w:rsidP="00515425"/>
    <w:sectPr w:rsidR="00921C1E" w:rsidSect="00C266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40" w:right="1440" w:bottom="1440" w:left="144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248" w:rsidRDefault="00A90248" w:rsidP="00CE34DA">
      <w:pPr>
        <w:spacing w:after="0" w:line="240" w:lineRule="auto"/>
      </w:pPr>
      <w:r>
        <w:separator/>
      </w:r>
    </w:p>
  </w:endnote>
  <w:endnote w:type="continuationSeparator" w:id="0">
    <w:p w:rsidR="00A90248" w:rsidRDefault="00A90248" w:rsidP="00CE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eSansOsF SemiLight">
    <w:altName w:val="TheSansOsF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8" w:rsidRDefault="00A90248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9044472"/>
      <w:docPartObj>
        <w:docPartGallery w:val="Page Numbers (Bottom of Page)"/>
        <w:docPartUnique/>
      </w:docPartObj>
    </w:sdtPr>
    <w:sdtEndPr/>
    <w:sdtContent>
      <w:p w:rsidR="00A90248" w:rsidRDefault="00A90248">
        <w:pPr>
          <w:pStyle w:val="Voettekst"/>
        </w:pPr>
        <w:r>
          <w:rPr>
            <w:noProof/>
            <w:lang w:eastAsia="nl-NL"/>
          </w:rPr>
          <w:drawing>
            <wp:anchor distT="0" distB="0" distL="114300" distR="114300" simplePos="0" relativeHeight="251665408" behindDoc="0" locked="0" layoutInCell="1" allowOverlap="1" wp14:anchorId="52A0407D" wp14:editId="68D6D852">
              <wp:simplePos x="0" y="0"/>
              <wp:positionH relativeFrom="margin">
                <wp:posOffset>6448425</wp:posOffset>
              </wp:positionH>
              <wp:positionV relativeFrom="paragraph">
                <wp:posOffset>9525</wp:posOffset>
              </wp:positionV>
              <wp:extent cx="1567180" cy="594360"/>
              <wp:effectExtent l="0" t="0" r="0" b="0"/>
              <wp:wrapThrough wrapText="bothSides">
                <wp:wrapPolygon edited="0">
                  <wp:start x="0" y="0"/>
                  <wp:lineTo x="0" y="20769"/>
                  <wp:lineTo x="21267" y="20769"/>
                  <wp:lineTo x="21267" y="0"/>
                  <wp:lineTo x="0" y="0"/>
                </wp:wrapPolygon>
              </wp:wrapThrough>
              <wp:docPr id="7" name="Afbeelding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sso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67180" cy="594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nl-NL"/>
          </w:rPr>
          <w:drawing>
            <wp:anchor distT="0" distB="0" distL="114300" distR="114300" simplePos="0" relativeHeight="251663360" behindDoc="0" locked="0" layoutInCell="1" allowOverlap="1" wp14:anchorId="1535A49F" wp14:editId="45F931A4">
              <wp:simplePos x="0" y="0"/>
              <wp:positionH relativeFrom="margin">
                <wp:posOffset>8118475</wp:posOffset>
              </wp:positionH>
              <wp:positionV relativeFrom="paragraph">
                <wp:posOffset>9525</wp:posOffset>
              </wp:positionV>
              <wp:extent cx="1325245" cy="609600"/>
              <wp:effectExtent l="0" t="0" r="8255" b="0"/>
              <wp:wrapThrough wrapText="bothSides">
                <wp:wrapPolygon edited="0">
                  <wp:start x="0" y="0"/>
                  <wp:lineTo x="0" y="20925"/>
                  <wp:lineTo x="21424" y="20925"/>
                  <wp:lineTo x="21424" y="0"/>
                  <wp:lineTo x="0" y="0"/>
                </wp:wrapPolygon>
              </wp:wrapThrough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affilate logo klein 2.jp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25245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A5756">
          <w:rPr>
            <w:noProof/>
          </w:rPr>
          <w:t>20</w:t>
        </w:r>
        <w:r>
          <w:fldChar w:fldCharType="end"/>
        </w:r>
      </w:p>
    </w:sdtContent>
  </w:sdt>
  <w:p w:rsidR="00A90248" w:rsidRDefault="00A90248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8" w:rsidRDefault="00A90248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03F23E2B" wp14:editId="7F47A613">
          <wp:simplePos x="0" y="0"/>
          <wp:positionH relativeFrom="margin">
            <wp:posOffset>8363585</wp:posOffset>
          </wp:positionH>
          <wp:positionV relativeFrom="paragraph">
            <wp:posOffset>-243205</wp:posOffset>
          </wp:positionV>
          <wp:extent cx="1225550" cy="563880"/>
          <wp:effectExtent l="0" t="0" r="0" b="7620"/>
          <wp:wrapThrough wrapText="bothSides">
            <wp:wrapPolygon edited="0">
              <wp:start x="0" y="0"/>
              <wp:lineTo x="0" y="21162"/>
              <wp:lineTo x="21152" y="21162"/>
              <wp:lineTo x="21152" y="0"/>
              <wp:lineTo x="0" y="0"/>
            </wp:wrapPolygon>
          </wp:wrapThrough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filate logo klein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7ABB186A" wp14:editId="76A4A1E6">
          <wp:simplePos x="0" y="0"/>
          <wp:positionH relativeFrom="margin">
            <wp:posOffset>6624955</wp:posOffset>
          </wp:positionH>
          <wp:positionV relativeFrom="paragraph">
            <wp:posOffset>-243205</wp:posOffset>
          </wp:positionV>
          <wp:extent cx="1687830" cy="640080"/>
          <wp:effectExtent l="0" t="0" r="7620" b="7620"/>
          <wp:wrapThrough wrapText="bothSides">
            <wp:wrapPolygon edited="0">
              <wp:start x="0" y="0"/>
              <wp:lineTo x="0" y="21214"/>
              <wp:lineTo x="21454" y="21214"/>
              <wp:lineTo x="21454" y="0"/>
              <wp:lineTo x="0" y="0"/>
            </wp:wrapPolygon>
          </wp:wrapThrough>
          <wp:docPr id="10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so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248" w:rsidRDefault="00A90248" w:rsidP="00CE34DA">
      <w:pPr>
        <w:spacing w:after="0" w:line="240" w:lineRule="auto"/>
      </w:pPr>
      <w:r>
        <w:separator/>
      </w:r>
    </w:p>
  </w:footnote>
  <w:footnote w:type="continuationSeparator" w:id="0">
    <w:p w:rsidR="00A90248" w:rsidRDefault="00A90248" w:rsidP="00CE3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8" w:rsidRDefault="00A90248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8" w:rsidRDefault="00A90248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8" w:rsidRDefault="00A90248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6B4"/>
    <w:multiLevelType w:val="multilevel"/>
    <w:tmpl w:val="4E0E0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643CC4"/>
    <w:multiLevelType w:val="hybridMultilevel"/>
    <w:tmpl w:val="5D1A2CF4"/>
    <w:lvl w:ilvl="0" w:tplc="622E1CFC">
      <w:start w:val="1"/>
      <w:numFmt w:val="decimal"/>
      <w:lvlText w:val="%1."/>
      <w:lvlJc w:val="left"/>
      <w:pPr>
        <w:ind w:left="720" w:hanging="360"/>
      </w:pPr>
      <w:rPr>
        <w:rFonts w:hint="default"/>
        <w:color w:val="538135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0868"/>
    <w:multiLevelType w:val="hybridMultilevel"/>
    <w:tmpl w:val="7694AF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B694A"/>
    <w:multiLevelType w:val="hybridMultilevel"/>
    <w:tmpl w:val="FF6A47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712F2"/>
    <w:multiLevelType w:val="hybridMultilevel"/>
    <w:tmpl w:val="8E98EB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A51C7"/>
    <w:multiLevelType w:val="hybridMultilevel"/>
    <w:tmpl w:val="E7E843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92451"/>
    <w:multiLevelType w:val="singleLevel"/>
    <w:tmpl w:val="C3B8FFAE"/>
    <w:lvl w:ilvl="0">
      <w:start w:val="3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</w:abstractNum>
  <w:abstractNum w:abstractNumId="7" w15:restartNumberingAfterBreak="0">
    <w:nsid w:val="30B54BE4"/>
    <w:multiLevelType w:val="singleLevel"/>
    <w:tmpl w:val="C3B8FFAE"/>
    <w:lvl w:ilvl="0">
      <w:start w:val="3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</w:abstractNum>
  <w:abstractNum w:abstractNumId="8" w15:restartNumberingAfterBreak="0">
    <w:nsid w:val="31177087"/>
    <w:multiLevelType w:val="hybridMultilevel"/>
    <w:tmpl w:val="532AF19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54061"/>
    <w:multiLevelType w:val="hybridMultilevel"/>
    <w:tmpl w:val="D0CCA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A6F81"/>
    <w:multiLevelType w:val="hybridMultilevel"/>
    <w:tmpl w:val="D8A4A8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D51FD7"/>
    <w:multiLevelType w:val="hybridMultilevel"/>
    <w:tmpl w:val="6D444E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B1CE7"/>
    <w:multiLevelType w:val="hybridMultilevel"/>
    <w:tmpl w:val="371226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C1467"/>
    <w:multiLevelType w:val="hybridMultilevel"/>
    <w:tmpl w:val="C8700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477E6"/>
    <w:multiLevelType w:val="hybridMultilevel"/>
    <w:tmpl w:val="E9DA00E6"/>
    <w:lvl w:ilvl="0" w:tplc="886880E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Verdana" w:eastAsia="MS Mincho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023448"/>
    <w:multiLevelType w:val="hybridMultilevel"/>
    <w:tmpl w:val="DCF432AC"/>
    <w:lvl w:ilvl="0" w:tplc="0413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AA0BD9"/>
    <w:multiLevelType w:val="hybridMultilevel"/>
    <w:tmpl w:val="8BC0B0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"/>
  </w:num>
  <w:num w:numId="5">
    <w:abstractNumId w:val="5"/>
  </w:num>
  <w:num w:numId="6">
    <w:abstractNumId w:val="16"/>
  </w:num>
  <w:num w:numId="7">
    <w:abstractNumId w:val="11"/>
  </w:num>
  <w:num w:numId="8">
    <w:abstractNumId w:val="13"/>
  </w:num>
  <w:num w:numId="9">
    <w:abstractNumId w:val="9"/>
  </w:num>
  <w:num w:numId="10">
    <w:abstractNumId w:val="10"/>
  </w:num>
  <w:num w:numId="11">
    <w:abstractNumId w:val="15"/>
  </w:num>
  <w:num w:numId="12">
    <w:abstractNumId w:val="4"/>
  </w:num>
  <w:num w:numId="13">
    <w:abstractNumId w:val="2"/>
  </w:num>
  <w:num w:numId="14">
    <w:abstractNumId w:val="12"/>
  </w:num>
  <w:num w:numId="15">
    <w:abstractNumId w:val="8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00"/>
    <w:rsid w:val="00003F62"/>
    <w:rsid w:val="000065A1"/>
    <w:rsid w:val="00011940"/>
    <w:rsid w:val="000150D8"/>
    <w:rsid w:val="0002284C"/>
    <w:rsid w:val="000237B9"/>
    <w:rsid w:val="00027AF0"/>
    <w:rsid w:val="00045CD7"/>
    <w:rsid w:val="0004750C"/>
    <w:rsid w:val="0005029E"/>
    <w:rsid w:val="00064085"/>
    <w:rsid w:val="00066EC7"/>
    <w:rsid w:val="00070EFC"/>
    <w:rsid w:val="000A5B0F"/>
    <w:rsid w:val="000B4D22"/>
    <w:rsid w:val="000D40BA"/>
    <w:rsid w:val="000D4EB6"/>
    <w:rsid w:val="000E3363"/>
    <w:rsid w:val="0011333C"/>
    <w:rsid w:val="0014164B"/>
    <w:rsid w:val="0014535A"/>
    <w:rsid w:val="00172B20"/>
    <w:rsid w:val="00183E31"/>
    <w:rsid w:val="001A04EA"/>
    <w:rsid w:val="001C2A0C"/>
    <w:rsid w:val="001E6C5A"/>
    <w:rsid w:val="002232B0"/>
    <w:rsid w:val="00236E65"/>
    <w:rsid w:val="00245C59"/>
    <w:rsid w:val="002A3E0A"/>
    <w:rsid w:val="002A3E5A"/>
    <w:rsid w:val="002B5752"/>
    <w:rsid w:val="002C291A"/>
    <w:rsid w:val="002D1180"/>
    <w:rsid w:val="002D42A4"/>
    <w:rsid w:val="002E1209"/>
    <w:rsid w:val="002F1821"/>
    <w:rsid w:val="00305454"/>
    <w:rsid w:val="00305A67"/>
    <w:rsid w:val="003167BA"/>
    <w:rsid w:val="00324A77"/>
    <w:rsid w:val="00334DB2"/>
    <w:rsid w:val="00356185"/>
    <w:rsid w:val="003834CD"/>
    <w:rsid w:val="00396208"/>
    <w:rsid w:val="003D0D41"/>
    <w:rsid w:val="003E3B70"/>
    <w:rsid w:val="003F43AC"/>
    <w:rsid w:val="00401F63"/>
    <w:rsid w:val="00403848"/>
    <w:rsid w:val="00457683"/>
    <w:rsid w:val="00490BD4"/>
    <w:rsid w:val="004B07B4"/>
    <w:rsid w:val="004B532C"/>
    <w:rsid w:val="004C0BE5"/>
    <w:rsid w:val="004C7ACD"/>
    <w:rsid w:val="004E63E4"/>
    <w:rsid w:val="004E7FD6"/>
    <w:rsid w:val="005009BA"/>
    <w:rsid w:val="00515425"/>
    <w:rsid w:val="00520861"/>
    <w:rsid w:val="005306A8"/>
    <w:rsid w:val="00532BEB"/>
    <w:rsid w:val="00540DAC"/>
    <w:rsid w:val="00544930"/>
    <w:rsid w:val="006049AC"/>
    <w:rsid w:val="006557D1"/>
    <w:rsid w:val="00672721"/>
    <w:rsid w:val="00673F39"/>
    <w:rsid w:val="006A1E7D"/>
    <w:rsid w:val="006A300A"/>
    <w:rsid w:val="006C6242"/>
    <w:rsid w:val="006D021E"/>
    <w:rsid w:val="0070750E"/>
    <w:rsid w:val="007563C5"/>
    <w:rsid w:val="0076046E"/>
    <w:rsid w:val="0076582E"/>
    <w:rsid w:val="007840A6"/>
    <w:rsid w:val="007C6D10"/>
    <w:rsid w:val="007E3647"/>
    <w:rsid w:val="007E6142"/>
    <w:rsid w:val="007F0C8B"/>
    <w:rsid w:val="007F0D42"/>
    <w:rsid w:val="007F1928"/>
    <w:rsid w:val="00822DEF"/>
    <w:rsid w:val="00851307"/>
    <w:rsid w:val="00865145"/>
    <w:rsid w:val="008A5583"/>
    <w:rsid w:val="008D0187"/>
    <w:rsid w:val="008F7E86"/>
    <w:rsid w:val="00921C1E"/>
    <w:rsid w:val="009555F3"/>
    <w:rsid w:val="00956FBF"/>
    <w:rsid w:val="00976A75"/>
    <w:rsid w:val="009806C1"/>
    <w:rsid w:val="009911EF"/>
    <w:rsid w:val="009B32FF"/>
    <w:rsid w:val="009B5AEE"/>
    <w:rsid w:val="009B5B77"/>
    <w:rsid w:val="009D1E89"/>
    <w:rsid w:val="009E3FBA"/>
    <w:rsid w:val="009F7AD8"/>
    <w:rsid w:val="00A219ED"/>
    <w:rsid w:val="00A505A6"/>
    <w:rsid w:val="00A54610"/>
    <w:rsid w:val="00A86BCC"/>
    <w:rsid w:val="00A90248"/>
    <w:rsid w:val="00AB58D6"/>
    <w:rsid w:val="00AD23E7"/>
    <w:rsid w:val="00AF194D"/>
    <w:rsid w:val="00AF1EFF"/>
    <w:rsid w:val="00B039C7"/>
    <w:rsid w:val="00B05669"/>
    <w:rsid w:val="00B163B6"/>
    <w:rsid w:val="00B2009D"/>
    <w:rsid w:val="00B576EB"/>
    <w:rsid w:val="00B6311D"/>
    <w:rsid w:val="00B7077F"/>
    <w:rsid w:val="00BA6E81"/>
    <w:rsid w:val="00BB0799"/>
    <w:rsid w:val="00BB4CE1"/>
    <w:rsid w:val="00BC7726"/>
    <w:rsid w:val="00BD35C9"/>
    <w:rsid w:val="00BE39E2"/>
    <w:rsid w:val="00C0140A"/>
    <w:rsid w:val="00C04748"/>
    <w:rsid w:val="00C13151"/>
    <w:rsid w:val="00C251CF"/>
    <w:rsid w:val="00C266D0"/>
    <w:rsid w:val="00C27F00"/>
    <w:rsid w:val="00CA757A"/>
    <w:rsid w:val="00CB3F76"/>
    <w:rsid w:val="00CE34DA"/>
    <w:rsid w:val="00CF0A6C"/>
    <w:rsid w:val="00D44A4C"/>
    <w:rsid w:val="00D45DA5"/>
    <w:rsid w:val="00D616D8"/>
    <w:rsid w:val="00D74C9C"/>
    <w:rsid w:val="00D91496"/>
    <w:rsid w:val="00DA0DAE"/>
    <w:rsid w:val="00DB0BDF"/>
    <w:rsid w:val="00DC550D"/>
    <w:rsid w:val="00DD1B82"/>
    <w:rsid w:val="00DD74F5"/>
    <w:rsid w:val="00DE47F8"/>
    <w:rsid w:val="00E0753E"/>
    <w:rsid w:val="00E313EF"/>
    <w:rsid w:val="00E36E0F"/>
    <w:rsid w:val="00E442D8"/>
    <w:rsid w:val="00E72685"/>
    <w:rsid w:val="00E726C1"/>
    <w:rsid w:val="00E72EFB"/>
    <w:rsid w:val="00E9670A"/>
    <w:rsid w:val="00E96D19"/>
    <w:rsid w:val="00EA1940"/>
    <w:rsid w:val="00EA3A1B"/>
    <w:rsid w:val="00F00BCC"/>
    <w:rsid w:val="00F01654"/>
    <w:rsid w:val="00F01EFC"/>
    <w:rsid w:val="00F31BD4"/>
    <w:rsid w:val="00F37F95"/>
    <w:rsid w:val="00F70023"/>
    <w:rsid w:val="00F73D53"/>
    <w:rsid w:val="00F85584"/>
    <w:rsid w:val="00FA5756"/>
    <w:rsid w:val="00FC260A"/>
    <w:rsid w:val="00FC2FC2"/>
    <w:rsid w:val="00FF363E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B530833E-97DA-4B49-99A0-B11E2263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F363E"/>
    <w:rPr>
      <w:rFonts w:ascii="Verdana" w:hAnsi="Verdana"/>
      <w:sz w:val="17"/>
    </w:rPr>
  </w:style>
  <w:style w:type="paragraph" w:styleId="Kop1">
    <w:name w:val="heading 1"/>
    <w:basedOn w:val="Standaard"/>
    <w:next w:val="Standaard"/>
    <w:link w:val="Kop1Char"/>
    <w:uiPriority w:val="9"/>
    <w:qFormat/>
    <w:rsid w:val="00DC55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DC550D"/>
    <w:pPr>
      <w:keepNext/>
      <w:keepLines/>
      <w:spacing w:before="40" w:after="0" w:line="240" w:lineRule="auto"/>
      <w:outlineLvl w:val="1"/>
    </w:pPr>
    <w:rPr>
      <w:rFonts w:eastAsia="MS Mincho" w:cstheme="majorBidi"/>
      <w:b/>
      <w:color w:val="1F3864" w:themeColor="accent5" w:themeShade="80"/>
      <w:sz w:val="20"/>
      <w:szCs w:val="17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049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2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C27F0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kop20">
    <w:name w:val="kop 2"/>
    <w:basedOn w:val="Standaard"/>
    <w:link w:val="kop2Char0"/>
    <w:autoRedefine/>
    <w:qFormat/>
    <w:rsid w:val="00FF363E"/>
    <w:pPr>
      <w:spacing w:after="0" w:line="240" w:lineRule="auto"/>
    </w:pPr>
    <w:rPr>
      <w:rFonts w:ascii="Arial" w:eastAsia="MS Mincho" w:hAnsi="Arial" w:cs="Arial"/>
      <w:sz w:val="20"/>
      <w:szCs w:val="20"/>
    </w:rPr>
  </w:style>
  <w:style w:type="character" w:customStyle="1" w:styleId="kop2Char0">
    <w:name w:val="kop 2 Char"/>
    <w:basedOn w:val="Standaardalinea-lettertype"/>
    <w:link w:val="kop20"/>
    <w:rsid w:val="00FF363E"/>
    <w:rPr>
      <w:rFonts w:ascii="Arial" w:eastAsia="MS Mincho" w:hAnsi="Arial" w:cs="Arial"/>
      <w:sz w:val="20"/>
      <w:szCs w:val="20"/>
    </w:rPr>
  </w:style>
  <w:style w:type="paragraph" w:styleId="Plattetekstinspringen2">
    <w:name w:val="Body Text Indent 2"/>
    <w:basedOn w:val="Standaard"/>
    <w:link w:val="Plattetekstinspringen2Char"/>
    <w:rsid w:val="00C27F00"/>
    <w:pPr>
      <w:spacing w:after="0" w:line="280" w:lineRule="atLeast"/>
      <w:ind w:left="198" w:hanging="198"/>
    </w:pPr>
    <w:rPr>
      <w:rFonts w:eastAsia="MS Mincho" w:cs="Times New Roman"/>
      <w:color w:val="FF0000"/>
      <w:sz w:val="16"/>
      <w:szCs w:val="14"/>
      <w:lang w:eastAsia="zh-CN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C27F00"/>
    <w:rPr>
      <w:rFonts w:ascii="Verdana" w:eastAsia="MS Mincho" w:hAnsi="Verdana" w:cs="Times New Roman"/>
      <w:color w:val="FF0000"/>
      <w:sz w:val="16"/>
      <w:szCs w:val="14"/>
      <w:lang w:eastAsia="zh-CN"/>
    </w:rPr>
  </w:style>
  <w:style w:type="paragraph" w:styleId="Plattetekstinspringen">
    <w:name w:val="Body Text Indent"/>
    <w:basedOn w:val="Standaard"/>
    <w:link w:val="PlattetekstinspringenChar"/>
    <w:rsid w:val="00C27F00"/>
    <w:pPr>
      <w:spacing w:after="0" w:line="280" w:lineRule="atLeast"/>
      <w:ind w:left="198" w:hanging="198"/>
    </w:pPr>
    <w:rPr>
      <w:rFonts w:eastAsia="MS Mincho" w:cs="Times New Roman"/>
      <w:sz w:val="16"/>
      <w:szCs w:val="14"/>
      <w:lang w:eastAsia="zh-CN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C27F00"/>
    <w:rPr>
      <w:rFonts w:ascii="Verdana" w:eastAsia="MS Mincho" w:hAnsi="Verdana" w:cs="Times New Roman"/>
      <w:sz w:val="16"/>
      <w:szCs w:val="14"/>
      <w:lang w:eastAsia="zh-CN"/>
    </w:rPr>
  </w:style>
  <w:style w:type="paragraph" w:styleId="Geenafstand">
    <w:name w:val="No Spacing"/>
    <w:uiPriority w:val="1"/>
    <w:qFormat/>
    <w:rsid w:val="00C27F0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CE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34DA"/>
  </w:style>
  <w:style w:type="paragraph" w:styleId="Voettekst">
    <w:name w:val="footer"/>
    <w:basedOn w:val="Standaard"/>
    <w:link w:val="VoettekstChar"/>
    <w:uiPriority w:val="99"/>
    <w:unhideWhenUsed/>
    <w:rsid w:val="00CE3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34DA"/>
  </w:style>
  <w:style w:type="paragraph" w:styleId="Plattetekstinspringen3">
    <w:name w:val="Body Text Indent 3"/>
    <w:basedOn w:val="Standaard"/>
    <w:link w:val="Plattetekstinspringen3Char"/>
    <w:rsid w:val="003167BA"/>
    <w:pPr>
      <w:spacing w:after="0" w:line="280" w:lineRule="atLeast"/>
      <w:ind w:left="198" w:hanging="198"/>
    </w:pPr>
    <w:rPr>
      <w:rFonts w:eastAsia="MS Mincho" w:cs="Times New Roman"/>
      <w:color w:val="FF0000"/>
      <w:sz w:val="16"/>
      <w:szCs w:val="14"/>
      <w:lang w:eastAsia="nl-NL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3167BA"/>
    <w:rPr>
      <w:rFonts w:ascii="Verdana" w:eastAsia="MS Mincho" w:hAnsi="Verdana" w:cs="Times New Roman"/>
      <w:color w:val="FF0000"/>
      <w:sz w:val="16"/>
      <w:szCs w:val="14"/>
      <w:lang w:eastAsia="nl-NL"/>
    </w:rPr>
  </w:style>
  <w:style w:type="character" w:styleId="Hyperlink">
    <w:name w:val="Hyperlink"/>
    <w:uiPriority w:val="99"/>
    <w:unhideWhenUsed/>
    <w:rsid w:val="00921C1E"/>
    <w:rPr>
      <w:color w:val="0563C1"/>
      <w:u w:val="single"/>
    </w:rPr>
  </w:style>
  <w:style w:type="paragraph" w:customStyle="1" w:styleId="Pa05">
    <w:name w:val="Pa0+5"/>
    <w:basedOn w:val="Standaard"/>
    <w:next w:val="Standaard"/>
    <w:uiPriority w:val="99"/>
    <w:rsid w:val="00FF363E"/>
    <w:pPr>
      <w:autoSpaceDE w:val="0"/>
      <w:autoSpaceDN w:val="0"/>
      <w:adjustRightInd w:val="0"/>
      <w:spacing w:after="0" w:line="241" w:lineRule="atLeast"/>
    </w:pPr>
    <w:rPr>
      <w:rFonts w:ascii="Arial" w:eastAsia="Cambria" w:hAnsi="Arial" w:cs="Arial"/>
      <w:sz w:val="20"/>
      <w:szCs w:val="24"/>
      <w:lang w:eastAsia="nl-NL"/>
    </w:rPr>
  </w:style>
  <w:style w:type="character" w:customStyle="1" w:styleId="A25">
    <w:name w:val="A2+5"/>
    <w:uiPriority w:val="99"/>
    <w:rsid w:val="00FF363E"/>
    <w:rPr>
      <w:color w:val="000000"/>
      <w:sz w:val="20"/>
      <w:szCs w:val="20"/>
    </w:rPr>
  </w:style>
  <w:style w:type="character" w:customStyle="1" w:styleId="Kop1Char">
    <w:name w:val="Kop 1 Char"/>
    <w:basedOn w:val="Standaardalinea-lettertype"/>
    <w:link w:val="Kop1"/>
    <w:uiPriority w:val="9"/>
    <w:rsid w:val="00DC550D"/>
    <w:rPr>
      <w:rFonts w:asciiTheme="majorHAnsi" w:eastAsiaTheme="majorEastAsia" w:hAnsiTheme="majorHAnsi" w:cstheme="majorBidi"/>
      <w:color w:val="1F3864" w:themeColor="accent5" w:themeShade="8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673F39"/>
    <w:pPr>
      <w:outlineLvl w:val="9"/>
    </w:pPr>
    <w:rPr>
      <w:lang w:eastAsia="nl-NL"/>
    </w:rPr>
  </w:style>
  <w:style w:type="paragraph" w:styleId="Lijstalinea">
    <w:name w:val="List Paragraph"/>
    <w:basedOn w:val="Standaard"/>
    <w:uiPriority w:val="34"/>
    <w:qFormat/>
    <w:rsid w:val="000D40BA"/>
    <w:pPr>
      <w:ind w:left="720"/>
      <w:contextualSpacing/>
    </w:pPr>
  </w:style>
  <w:style w:type="paragraph" w:styleId="Inhopg1">
    <w:name w:val="toc 1"/>
    <w:basedOn w:val="Standaard"/>
    <w:next w:val="Standaard"/>
    <w:autoRedefine/>
    <w:uiPriority w:val="39"/>
    <w:unhideWhenUsed/>
    <w:rsid w:val="00011940"/>
    <w:pPr>
      <w:spacing w:after="100"/>
    </w:pPr>
  </w:style>
  <w:style w:type="character" w:customStyle="1" w:styleId="Kop2Char">
    <w:name w:val="Kop 2 Char"/>
    <w:basedOn w:val="Standaardalinea-lettertype"/>
    <w:link w:val="Kop2"/>
    <w:uiPriority w:val="9"/>
    <w:rsid w:val="00DC550D"/>
    <w:rPr>
      <w:rFonts w:ascii="Verdana" w:eastAsia="MS Mincho" w:hAnsi="Verdana" w:cstheme="majorBidi"/>
      <w:b/>
      <w:color w:val="1F3864" w:themeColor="accent5" w:themeShade="80"/>
      <w:sz w:val="20"/>
      <w:szCs w:val="17"/>
      <w:lang w:eastAsia="nl-NL"/>
    </w:rPr>
  </w:style>
  <w:style w:type="paragraph" w:styleId="Inhopg2">
    <w:name w:val="toc 2"/>
    <w:basedOn w:val="Standaard"/>
    <w:next w:val="Standaard"/>
    <w:autoRedefine/>
    <w:uiPriority w:val="39"/>
    <w:unhideWhenUsed/>
    <w:rsid w:val="0076582E"/>
    <w:pPr>
      <w:spacing w:after="100"/>
      <w:ind w:left="170"/>
    </w:pPr>
  </w:style>
  <w:style w:type="character" w:customStyle="1" w:styleId="Kop3Char">
    <w:name w:val="Kop 3 Char"/>
    <w:basedOn w:val="Standaardalinea-lettertype"/>
    <w:link w:val="Kop3"/>
    <w:uiPriority w:val="9"/>
    <w:rsid w:val="006049A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47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50C"/>
    <w:rPr>
      <w:rFonts w:ascii="Segoe UI" w:hAnsi="Segoe UI" w:cs="Segoe UI"/>
      <w:sz w:val="18"/>
      <w:szCs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05029E"/>
    <w:pPr>
      <w:spacing w:after="100"/>
      <w:ind w:left="34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DC550D"/>
    <w:rPr>
      <w:color w:val="954F72" w:themeColor="followedHyperlink"/>
      <w:u w:val="single"/>
    </w:rPr>
  </w:style>
  <w:style w:type="paragraph" w:customStyle="1" w:styleId="leerlijn">
    <w:name w:val="leerlijn"/>
    <w:basedOn w:val="Standaard"/>
    <w:link w:val="leerlijnChar"/>
    <w:autoRedefine/>
    <w:qFormat/>
    <w:rsid w:val="00544930"/>
    <w:pPr>
      <w:spacing w:after="0" w:line="240" w:lineRule="auto"/>
      <w:ind w:left="198" w:hanging="198"/>
    </w:pPr>
    <w:rPr>
      <w:rFonts w:eastAsia="MS Mincho"/>
      <w:spacing w:val="-8"/>
      <w:szCs w:val="17"/>
    </w:rPr>
  </w:style>
  <w:style w:type="character" w:customStyle="1" w:styleId="leerlijnChar">
    <w:name w:val="leerlijn Char"/>
    <w:basedOn w:val="Standaardalinea-lettertype"/>
    <w:link w:val="leerlijn"/>
    <w:rsid w:val="00544930"/>
    <w:rPr>
      <w:rFonts w:ascii="Verdana" w:eastAsia="MS Mincho" w:hAnsi="Verdana"/>
      <w:spacing w:val="-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46868-17CC-4569-A01B-86956CE9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38C140AD</Template>
  <TotalTime>13</TotalTime>
  <Pages>20</Pages>
  <Words>4702</Words>
  <Characters>25865</Characters>
  <Application>Microsoft Office Word</Application>
  <DocSecurity>0</DocSecurity>
  <Lines>215</Lines>
  <Paragraphs>61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SSOE</Company>
  <LinksUpToDate>false</LinksUpToDate>
  <CharactersWithSpaces>30506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 van Schie</dc:creator>
  <cp:keywords/>
  <dc:description/>
  <cp:lastModifiedBy>Saskia Klessens</cp:lastModifiedBy>
  <cp:revision>5</cp:revision>
  <cp:lastPrinted>2018-12-04T15:17:00Z</cp:lastPrinted>
  <dcterms:created xsi:type="dcterms:W3CDTF">2018-12-04T15:07:00Z</dcterms:created>
  <dcterms:modified xsi:type="dcterms:W3CDTF">2019-01-29T10:44:00Z</dcterms:modified>
</cp:coreProperties>
</file>